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73" w:rsidRPr="004535B2" w:rsidRDefault="004535B2" w:rsidP="00106D4A">
      <w:pPr>
        <w:spacing w:line="240" w:lineRule="auto"/>
        <w:jc w:val="center"/>
        <w:rPr>
          <w:rFonts w:ascii="Times New Roman" w:hAnsi="Times New Roman" w:cs="Times New Roman"/>
          <w:b/>
          <w:bCs/>
          <w:sz w:val="24"/>
          <w:szCs w:val="24"/>
        </w:rPr>
      </w:pPr>
      <w:r w:rsidRPr="004535B2">
        <w:rPr>
          <w:rFonts w:ascii="Times New Roman" w:hAnsi="Times New Roman" w:cs="Times New Roman"/>
          <w:b/>
          <w:bCs/>
          <w:sz w:val="24"/>
          <w:szCs w:val="24"/>
        </w:rPr>
        <w:t>MERGERS &amp; ACQUISITIONS: A STUDY OF GLOBAL STEEL MARKET</w:t>
      </w:r>
    </w:p>
    <w:p w:rsidR="00AF405A" w:rsidRPr="004535B2" w:rsidRDefault="00AF405A" w:rsidP="00106D4A">
      <w:pPr>
        <w:pStyle w:val="ListParagraph"/>
        <w:spacing w:after="0" w:line="240" w:lineRule="auto"/>
        <w:ind w:left="5400" w:firstLine="360"/>
        <w:jc w:val="right"/>
        <w:rPr>
          <w:rFonts w:ascii="Times New Roman" w:hAnsi="Times New Roman" w:cs="Times New Roman"/>
          <w:sz w:val="24"/>
          <w:szCs w:val="24"/>
        </w:rPr>
      </w:pPr>
      <w:r w:rsidRPr="004535B2">
        <w:rPr>
          <w:rFonts w:ascii="Times New Roman" w:hAnsi="Times New Roman" w:cs="Times New Roman"/>
          <w:sz w:val="24"/>
          <w:szCs w:val="24"/>
        </w:rPr>
        <w:t>* Mr. Santanu Kumar Das</w:t>
      </w:r>
    </w:p>
    <w:p w:rsidR="00AF405A" w:rsidRPr="004535B2" w:rsidRDefault="00AF405A" w:rsidP="00106D4A">
      <w:pPr>
        <w:autoSpaceDE w:val="0"/>
        <w:autoSpaceDN w:val="0"/>
        <w:adjustRightInd w:val="0"/>
        <w:spacing w:after="0" w:line="240" w:lineRule="auto"/>
        <w:jc w:val="right"/>
        <w:rPr>
          <w:rFonts w:ascii="Times New Roman" w:hAnsi="Times New Roman" w:cs="Times New Roman"/>
          <w:bCs/>
          <w:sz w:val="24"/>
          <w:szCs w:val="24"/>
        </w:rPr>
      </w:pPr>
      <w:r w:rsidRPr="004535B2">
        <w:rPr>
          <w:rFonts w:ascii="Times New Roman" w:hAnsi="Times New Roman" w:cs="Times New Roman"/>
          <w:sz w:val="24"/>
          <w:szCs w:val="24"/>
        </w:rPr>
        <w:t xml:space="preserve">                                                                                      ** Prof. Ashok Kumar Mohanty</w:t>
      </w:r>
    </w:p>
    <w:p w:rsidR="000B0873" w:rsidRPr="004535B2" w:rsidRDefault="000B0873" w:rsidP="00106D4A">
      <w:pPr>
        <w:spacing w:after="0" w:line="240" w:lineRule="auto"/>
        <w:jc w:val="center"/>
        <w:rPr>
          <w:rFonts w:ascii="Times New Roman" w:hAnsi="Times New Roman" w:cs="Times New Roman"/>
          <w:iCs/>
          <w:sz w:val="24"/>
          <w:szCs w:val="24"/>
        </w:rPr>
      </w:pPr>
    </w:p>
    <w:p w:rsidR="000B0873" w:rsidRPr="004535B2" w:rsidRDefault="000B0873" w:rsidP="000B0873">
      <w:pPr>
        <w:shd w:val="clear" w:color="auto" w:fill="FFFFFF"/>
        <w:tabs>
          <w:tab w:val="left" w:pos="720"/>
          <w:tab w:val="left" w:pos="1440"/>
          <w:tab w:val="left" w:pos="2160"/>
          <w:tab w:val="left" w:pos="2880"/>
        </w:tabs>
        <w:spacing w:before="113" w:after="0" w:line="320" w:lineRule="atLeast"/>
        <w:ind w:right="14"/>
        <w:jc w:val="center"/>
        <w:rPr>
          <w:rFonts w:ascii="Times New Roman" w:hAnsi="Times New Roman" w:cs="Times New Roman"/>
          <w:sz w:val="24"/>
          <w:szCs w:val="24"/>
        </w:rPr>
      </w:pPr>
      <w:r w:rsidRPr="004535B2">
        <w:rPr>
          <w:rFonts w:ascii="Times New Roman" w:hAnsi="Times New Roman" w:cs="Times New Roman"/>
          <w:b/>
          <w:bCs/>
          <w:color w:val="000000"/>
          <w:spacing w:val="-1"/>
          <w:sz w:val="24"/>
          <w:szCs w:val="24"/>
        </w:rPr>
        <w:t>ABSTRACT</w:t>
      </w:r>
    </w:p>
    <w:p w:rsidR="000B0873" w:rsidRPr="004535B2" w:rsidRDefault="000B0873" w:rsidP="006236D3">
      <w:pPr>
        <w:shd w:val="clear" w:color="auto" w:fill="FFFFFF"/>
        <w:tabs>
          <w:tab w:val="left" w:pos="720"/>
          <w:tab w:val="left" w:pos="1440"/>
          <w:tab w:val="left" w:pos="2160"/>
          <w:tab w:val="left" w:pos="2880"/>
        </w:tabs>
        <w:spacing w:before="113" w:line="360" w:lineRule="auto"/>
        <w:ind w:right="365"/>
        <w:jc w:val="both"/>
        <w:rPr>
          <w:rFonts w:ascii="Times New Roman" w:hAnsi="Times New Roman" w:cs="Times New Roman"/>
          <w:i/>
          <w:sz w:val="24"/>
          <w:szCs w:val="24"/>
        </w:rPr>
      </w:pPr>
      <w:r w:rsidRPr="004535B2">
        <w:rPr>
          <w:rFonts w:ascii="Times New Roman" w:hAnsi="Times New Roman" w:cs="Times New Roman"/>
          <w:i/>
          <w:iCs/>
          <w:color w:val="000000"/>
          <w:spacing w:val="-2"/>
          <w:sz w:val="24"/>
          <w:szCs w:val="24"/>
        </w:rPr>
        <w:t xml:space="preserve">Steel has had a major influence on our lives, the cars we drive, the buildings we work in, the </w:t>
      </w:r>
      <w:r w:rsidRPr="004535B2">
        <w:rPr>
          <w:rFonts w:ascii="Times New Roman" w:hAnsi="Times New Roman" w:cs="Times New Roman"/>
          <w:i/>
          <w:iCs/>
          <w:color w:val="000000"/>
          <w:spacing w:val="-4"/>
          <w:sz w:val="24"/>
          <w:szCs w:val="24"/>
        </w:rPr>
        <w:t xml:space="preserve">homes in which we live and countless other facets in between. Steel is by far the most important, multi-functional and most adaptable of materials. The development of mankind would have been </w:t>
      </w:r>
      <w:r w:rsidRPr="004535B2">
        <w:rPr>
          <w:rFonts w:ascii="Times New Roman" w:hAnsi="Times New Roman" w:cs="Times New Roman"/>
          <w:i/>
          <w:iCs/>
          <w:color w:val="000000"/>
          <w:spacing w:val="-2"/>
          <w:sz w:val="24"/>
          <w:szCs w:val="24"/>
        </w:rPr>
        <w:t xml:space="preserve">impossible but for steel. The backbone of developed economies was laid on the strength and </w:t>
      </w:r>
      <w:r w:rsidRPr="004535B2">
        <w:rPr>
          <w:rFonts w:ascii="Times New Roman" w:hAnsi="Times New Roman" w:cs="Times New Roman"/>
          <w:i/>
          <w:iCs/>
          <w:color w:val="000000"/>
          <w:spacing w:val="-4"/>
          <w:sz w:val="24"/>
          <w:szCs w:val="24"/>
        </w:rPr>
        <w:t>inherent uses of steel. Global Steel production grew enormously in the 20</w:t>
      </w:r>
      <w:r w:rsidRPr="004535B2">
        <w:rPr>
          <w:rFonts w:ascii="Times New Roman" w:hAnsi="Times New Roman" w:cs="Times New Roman"/>
          <w:i/>
          <w:iCs/>
          <w:color w:val="000000"/>
          <w:spacing w:val="-4"/>
          <w:sz w:val="24"/>
          <w:szCs w:val="24"/>
          <w:vertAlign w:val="superscript"/>
        </w:rPr>
        <w:t>th</w:t>
      </w:r>
      <w:r w:rsidRPr="004535B2">
        <w:rPr>
          <w:rFonts w:ascii="Times New Roman" w:hAnsi="Times New Roman" w:cs="Times New Roman"/>
          <w:i/>
          <w:iCs/>
          <w:color w:val="000000"/>
          <w:spacing w:val="-4"/>
          <w:sz w:val="24"/>
          <w:szCs w:val="24"/>
        </w:rPr>
        <w:t xml:space="preserve"> century from a mere </w:t>
      </w:r>
      <w:r w:rsidRPr="004535B2">
        <w:rPr>
          <w:rFonts w:ascii="Times New Roman" w:hAnsi="Times New Roman" w:cs="Times New Roman"/>
          <w:i/>
          <w:iCs/>
          <w:color w:val="000000"/>
          <w:spacing w:val="-1"/>
          <w:sz w:val="24"/>
          <w:szCs w:val="24"/>
        </w:rPr>
        <w:t xml:space="preserve">28 million tonnes at the beginning of the century to 781 million tonnes at the end. The steel </w:t>
      </w:r>
      <w:r w:rsidRPr="004535B2">
        <w:rPr>
          <w:rFonts w:ascii="Times New Roman" w:hAnsi="Times New Roman" w:cs="Times New Roman"/>
          <w:i/>
          <w:iCs/>
          <w:color w:val="000000"/>
          <w:spacing w:val="-3"/>
          <w:sz w:val="24"/>
          <w:szCs w:val="24"/>
        </w:rPr>
        <w:t xml:space="preserve">industry has been witness to some mega deals recently through mergers and acquisitions, with Mittal Steel reaching the pinnacle in steel production across the globe, while others have only </w:t>
      </w:r>
      <w:r w:rsidRPr="004535B2">
        <w:rPr>
          <w:rFonts w:ascii="Times New Roman" w:hAnsi="Times New Roman" w:cs="Times New Roman"/>
          <w:i/>
          <w:iCs/>
          <w:color w:val="000000"/>
          <w:spacing w:val="-4"/>
          <w:sz w:val="24"/>
          <w:szCs w:val="24"/>
        </w:rPr>
        <w:t xml:space="preserve">been too keen to followed suit. The foremost reason for this strategy is to increase commercial </w:t>
      </w:r>
      <w:r w:rsidRPr="004535B2">
        <w:rPr>
          <w:rFonts w:ascii="Times New Roman" w:hAnsi="Times New Roman" w:cs="Times New Roman"/>
          <w:i/>
          <w:iCs/>
          <w:color w:val="000000"/>
          <w:spacing w:val="-2"/>
          <w:sz w:val="24"/>
          <w:szCs w:val="24"/>
        </w:rPr>
        <w:t xml:space="preserve">production capacity within the stipulated time period with minimum investment. This paper highlights some of the major mergers and acquisitions in steel industry across the globe in the </w:t>
      </w:r>
      <w:r w:rsidRPr="004535B2">
        <w:rPr>
          <w:rFonts w:ascii="Times New Roman" w:hAnsi="Times New Roman" w:cs="Times New Roman"/>
          <w:i/>
          <w:iCs/>
          <w:color w:val="000000"/>
          <w:spacing w:val="-5"/>
          <w:sz w:val="24"/>
          <w:szCs w:val="24"/>
        </w:rPr>
        <w:t xml:space="preserve">last 5 years. The objectives of </w:t>
      </w:r>
      <w:r w:rsidR="006236D3" w:rsidRPr="004535B2">
        <w:rPr>
          <w:rFonts w:ascii="Times New Roman" w:hAnsi="Times New Roman" w:cs="Times New Roman"/>
          <w:i/>
          <w:iCs/>
          <w:color w:val="000000"/>
          <w:spacing w:val="-5"/>
          <w:sz w:val="24"/>
          <w:szCs w:val="24"/>
        </w:rPr>
        <w:t xml:space="preserve">this </w:t>
      </w:r>
      <w:r w:rsidRPr="004535B2">
        <w:rPr>
          <w:rFonts w:ascii="Times New Roman" w:hAnsi="Times New Roman" w:cs="Times New Roman"/>
          <w:i/>
          <w:iCs/>
          <w:color w:val="000000"/>
          <w:spacing w:val="-5"/>
          <w:sz w:val="24"/>
          <w:szCs w:val="24"/>
        </w:rPr>
        <w:t>paper are:</w:t>
      </w:r>
    </w:p>
    <w:p w:rsidR="000B0873" w:rsidRPr="004535B2" w:rsidRDefault="000B0873" w:rsidP="006236D3">
      <w:pPr>
        <w:widowControl w:val="0"/>
        <w:numPr>
          <w:ilvl w:val="0"/>
          <w:numId w:val="1"/>
        </w:numPr>
        <w:shd w:val="clear" w:color="auto" w:fill="FFFFFF"/>
        <w:tabs>
          <w:tab w:val="left" w:pos="720"/>
          <w:tab w:val="left" w:pos="898"/>
          <w:tab w:val="left" w:pos="1440"/>
          <w:tab w:val="left" w:pos="2160"/>
          <w:tab w:val="left" w:pos="2880"/>
        </w:tabs>
        <w:autoSpaceDE w:val="0"/>
        <w:autoSpaceDN w:val="0"/>
        <w:adjustRightInd w:val="0"/>
        <w:spacing w:before="113" w:after="0" w:line="360" w:lineRule="auto"/>
        <w:jc w:val="both"/>
        <w:rPr>
          <w:rFonts w:ascii="Times New Roman" w:hAnsi="Times New Roman" w:cs="Times New Roman"/>
          <w:i/>
          <w:iCs/>
          <w:color w:val="000000"/>
          <w:spacing w:val="-24"/>
          <w:sz w:val="24"/>
          <w:szCs w:val="24"/>
        </w:rPr>
      </w:pPr>
      <w:r w:rsidRPr="004535B2">
        <w:rPr>
          <w:rFonts w:ascii="Times New Roman" w:hAnsi="Times New Roman" w:cs="Times New Roman"/>
          <w:i/>
          <w:iCs/>
          <w:color w:val="000000"/>
          <w:spacing w:val="-4"/>
          <w:sz w:val="24"/>
          <w:szCs w:val="24"/>
        </w:rPr>
        <w:t>To study the importance of steel and steel industry</w:t>
      </w:r>
    </w:p>
    <w:p w:rsidR="000B0873" w:rsidRPr="004535B2" w:rsidRDefault="000B0873" w:rsidP="006236D3">
      <w:pPr>
        <w:widowControl w:val="0"/>
        <w:numPr>
          <w:ilvl w:val="0"/>
          <w:numId w:val="1"/>
        </w:numPr>
        <w:shd w:val="clear" w:color="auto" w:fill="FFFFFF"/>
        <w:tabs>
          <w:tab w:val="left" w:pos="720"/>
          <w:tab w:val="left" w:pos="898"/>
          <w:tab w:val="left" w:pos="1440"/>
          <w:tab w:val="left" w:pos="2160"/>
          <w:tab w:val="left" w:pos="2880"/>
        </w:tabs>
        <w:autoSpaceDE w:val="0"/>
        <w:autoSpaceDN w:val="0"/>
        <w:adjustRightInd w:val="0"/>
        <w:spacing w:before="113" w:after="0" w:line="360" w:lineRule="auto"/>
        <w:jc w:val="both"/>
        <w:rPr>
          <w:rFonts w:ascii="Times New Roman" w:hAnsi="Times New Roman" w:cs="Times New Roman"/>
          <w:i/>
          <w:iCs/>
          <w:color w:val="000000"/>
          <w:spacing w:val="-17"/>
          <w:sz w:val="24"/>
          <w:szCs w:val="24"/>
        </w:rPr>
      </w:pPr>
      <w:r w:rsidRPr="004535B2">
        <w:rPr>
          <w:rFonts w:ascii="Times New Roman" w:hAnsi="Times New Roman" w:cs="Times New Roman"/>
          <w:i/>
          <w:iCs/>
          <w:color w:val="000000"/>
          <w:spacing w:val="-4"/>
          <w:sz w:val="24"/>
          <w:szCs w:val="24"/>
        </w:rPr>
        <w:t>To study the overview of Global steel Industry and Indian steel industry</w:t>
      </w:r>
    </w:p>
    <w:p w:rsidR="000B0873" w:rsidRPr="004535B2" w:rsidRDefault="000B0873" w:rsidP="006236D3">
      <w:pPr>
        <w:shd w:val="clear" w:color="auto" w:fill="FFFFFF"/>
        <w:tabs>
          <w:tab w:val="left" w:pos="720"/>
          <w:tab w:val="left" w:pos="1440"/>
          <w:tab w:val="left" w:pos="2160"/>
          <w:tab w:val="left" w:pos="2880"/>
        </w:tabs>
        <w:spacing w:before="113" w:line="360" w:lineRule="auto"/>
        <w:jc w:val="both"/>
        <w:rPr>
          <w:rFonts w:ascii="Times New Roman" w:hAnsi="Times New Roman" w:cs="Times New Roman"/>
          <w:i/>
          <w:sz w:val="24"/>
          <w:szCs w:val="24"/>
        </w:rPr>
      </w:pPr>
      <w:r w:rsidRPr="004535B2">
        <w:rPr>
          <w:rFonts w:ascii="Times New Roman" w:hAnsi="Times New Roman" w:cs="Times New Roman"/>
          <w:i/>
          <w:iCs/>
          <w:color w:val="000000"/>
          <w:spacing w:val="-4"/>
          <w:sz w:val="24"/>
          <w:szCs w:val="24"/>
        </w:rPr>
        <w:t xml:space="preserve">To study the major M&amp;A deals in steel sector especially Tata </w:t>
      </w:r>
      <w:r w:rsidRPr="004535B2">
        <w:rPr>
          <w:rFonts w:ascii="Times New Roman" w:hAnsi="Times New Roman" w:cs="Times New Roman"/>
          <w:i/>
          <w:color w:val="000000"/>
          <w:spacing w:val="-4"/>
          <w:sz w:val="24"/>
          <w:szCs w:val="24"/>
        </w:rPr>
        <w:t xml:space="preserve">Corns </w:t>
      </w:r>
      <w:r w:rsidRPr="004535B2">
        <w:rPr>
          <w:rFonts w:ascii="Times New Roman" w:hAnsi="Times New Roman" w:cs="Times New Roman"/>
          <w:i/>
          <w:iCs/>
          <w:color w:val="000000"/>
          <w:spacing w:val="-4"/>
          <w:sz w:val="24"/>
          <w:szCs w:val="24"/>
        </w:rPr>
        <w:t>and Arcelor Mittal.</w:t>
      </w:r>
    </w:p>
    <w:p w:rsidR="007E3A10" w:rsidRPr="004535B2" w:rsidRDefault="007E3A10" w:rsidP="006236D3">
      <w:pPr>
        <w:shd w:val="clear" w:color="auto" w:fill="FFFFFF"/>
        <w:tabs>
          <w:tab w:val="left" w:pos="720"/>
          <w:tab w:val="left" w:pos="1440"/>
          <w:tab w:val="left" w:pos="2160"/>
          <w:tab w:val="left" w:pos="2880"/>
        </w:tabs>
        <w:spacing w:before="113" w:line="360" w:lineRule="auto"/>
        <w:jc w:val="both"/>
        <w:rPr>
          <w:rFonts w:ascii="Times New Roman" w:hAnsi="Times New Roman" w:cs="Times New Roman"/>
          <w:bCs/>
          <w:i/>
          <w:color w:val="000000"/>
          <w:spacing w:val="-4"/>
          <w:sz w:val="24"/>
          <w:szCs w:val="24"/>
        </w:rPr>
      </w:pPr>
    </w:p>
    <w:p w:rsidR="000B0873" w:rsidRPr="004535B2" w:rsidRDefault="000B0873" w:rsidP="006236D3">
      <w:pPr>
        <w:shd w:val="clear" w:color="auto" w:fill="FFFFFF"/>
        <w:tabs>
          <w:tab w:val="left" w:pos="720"/>
          <w:tab w:val="left" w:pos="1440"/>
          <w:tab w:val="left" w:pos="2160"/>
          <w:tab w:val="left" w:pos="2880"/>
        </w:tabs>
        <w:spacing w:before="113" w:line="360" w:lineRule="auto"/>
        <w:jc w:val="both"/>
        <w:rPr>
          <w:rFonts w:ascii="Times New Roman" w:hAnsi="Times New Roman" w:cs="Times New Roman"/>
          <w:b/>
          <w:color w:val="000000"/>
          <w:spacing w:val="-4"/>
          <w:sz w:val="24"/>
          <w:szCs w:val="24"/>
        </w:rPr>
      </w:pPr>
      <w:r w:rsidRPr="004535B2">
        <w:rPr>
          <w:rFonts w:ascii="Times New Roman" w:hAnsi="Times New Roman" w:cs="Times New Roman"/>
          <w:bCs/>
          <w:i/>
          <w:color w:val="000000"/>
          <w:spacing w:val="-4"/>
          <w:sz w:val="24"/>
          <w:szCs w:val="24"/>
        </w:rPr>
        <w:t xml:space="preserve">Key words: </w:t>
      </w:r>
      <w:r w:rsidRPr="004535B2">
        <w:rPr>
          <w:rFonts w:ascii="Times New Roman" w:hAnsi="Times New Roman" w:cs="Times New Roman"/>
          <w:i/>
          <w:color w:val="000000"/>
          <w:spacing w:val="-4"/>
          <w:sz w:val="24"/>
          <w:szCs w:val="24"/>
        </w:rPr>
        <w:t>Global Steel Industry, Indian Steel Industry, Mergers and acquisitions</w:t>
      </w:r>
      <w:r w:rsidRPr="004535B2">
        <w:rPr>
          <w:rFonts w:ascii="Times New Roman" w:hAnsi="Times New Roman" w:cs="Times New Roman"/>
          <w:b/>
          <w:color w:val="000000"/>
          <w:spacing w:val="-4"/>
          <w:sz w:val="24"/>
          <w:szCs w:val="24"/>
        </w:rPr>
        <w:t>.</w:t>
      </w:r>
    </w:p>
    <w:p w:rsidR="007E3A10" w:rsidRPr="004535B2" w:rsidRDefault="007E3A10" w:rsidP="006236D3">
      <w:pPr>
        <w:shd w:val="clear" w:color="auto" w:fill="FFFFFF"/>
        <w:tabs>
          <w:tab w:val="left" w:pos="720"/>
          <w:tab w:val="left" w:pos="1440"/>
          <w:tab w:val="left" w:pos="2160"/>
          <w:tab w:val="left" w:pos="2880"/>
        </w:tabs>
        <w:spacing w:before="113" w:line="360" w:lineRule="auto"/>
        <w:jc w:val="both"/>
        <w:rPr>
          <w:rFonts w:ascii="Times New Roman" w:hAnsi="Times New Roman" w:cs="Times New Roman"/>
          <w:b/>
          <w:color w:val="000000"/>
          <w:spacing w:val="-4"/>
          <w:sz w:val="24"/>
          <w:szCs w:val="24"/>
        </w:rPr>
      </w:pPr>
    </w:p>
    <w:p w:rsidR="007E3A10" w:rsidRPr="004535B2" w:rsidRDefault="007E3A10" w:rsidP="006236D3">
      <w:pPr>
        <w:shd w:val="clear" w:color="auto" w:fill="FFFFFF"/>
        <w:tabs>
          <w:tab w:val="left" w:pos="720"/>
          <w:tab w:val="left" w:pos="1440"/>
          <w:tab w:val="left" w:pos="2160"/>
          <w:tab w:val="left" w:pos="2880"/>
        </w:tabs>
        <w:spacing w:before="113" w:line="360" w:lineRule="auto"/>
        <w:jc w:val="both"/>
        <w:rPr>
          <w:rFonts w:ascii="Times New Roman" w:hAnsi="Times New Roman" w:cs="Times New Roman"/>
          <w:b/>
          <w:color w:val="000000"/>
          <w:spacing w:val="-4"/>
          <w:sz w:val="24"/>
          <w:szCs w:val="24"/>
        </w:rPr>
      </w:pPr>
    </w:p>
    <w:p w:rsidR="00AF405A" w:rsidRPr="004535B2" w:rsidRDefault="00AF405A" w:rsidP="00AF405A">
      <w:pPr>
        <w:autoSpaceDE w:val="0"/>
        <w:autoSpaceDN w:val="0"/>
        <w:adjustRightInd w:val="0"/>
        <w:spacing w:after="0"/>
        <w:jc w:val="both"/>
        <w:rPr>
          <w:rFonts w:ascii="Times New Roman" w:hAnsi="Times New Roman" w:cs="Times New Roman"/>
          <w:iCs/>
          <w:sz w:val="24"/>
          <w:szCs w:val="24"/>
        </w:rPr>
      </w:pPr>
      <w:r w:rsidRPr="004535B2">
        <w:rPr>
          <w:rFonts w:ascii="Times New Roman" w:hAnsi="Times New Roman" w:cs="Times New Roman"/>
          <w:iCs/>
          <w:sz w:val="24"/>
          <w:szCs w:val="24"/>
        </w:rPr>
        <w:t>----------------------------------------------------------------------------------------------------------------</w:t>
      </w:r>
    </w:p>
    <w:p w:rsidR="00AF405A" w:rsidRPr="004535B2" w:rsidRDefault="00AF405A" w:rsidP="00AF405A">
      <w:pPr>
        <w:pStyle w:val="ListParagraph"/>
        <w:spacing w:line="240" w:lineRule="auto"/>
        <w:ind w:left="0"/>
        <w:jc w:val="both"/>
        <w:rPr>
          <w:rFonts w:ascii="Times New Roman" w:hAnsi="Times New Roman" w:cs="Times New Roman"/>
          <w:sz w:val="24"/>
          <w:szCs w:val="24"/>
        </w:rPr>
      </w:pPr>
      <w:r w:rsidRPr="004535B2">
        <w:rPr>
          <w:rFonts w:ascii="Times New Roman" w:hAnsi="Times New Roman" w:cs="Times New Roman"/>
          <w:sz w:val="24"/>
          <w:szCs w:val="24"/>
        </w:rPr>
        <w:t xml:space="preserve">* Research Scholar, P.G. Department of Commerce, Berhampur University, Berhampur, Odisha, E-Mail: </w:t>
      </w:r>
      <w:hyperlink r:id="rId8" w:history="1">
        <w:r w:rsidRPr="004535B2">
          <w:rPr>
            <w:rStyle w:val="Hyperlink"/>
            <w:rFonts w:ascii="Times New Roman" w:hAnsi="Times New Roman" w:cs="Times New Roman"/>
            <w:color w:val="auto"/>
            <w:sz w:val="24"/>
            <w:szCs w:val="24"/>
            <w:u w:val="none"/>
          </w:rPr>
          <w:t>santanu.das.kumar@gmail.com</w:t>
        </w:r>
      </w:hyperlink>
      <w:r w:rsidR="00917FBB" w:rsidRPr="004535B2">
        <w:rPr>
          <w:rFonts w:ascii="Times New Roman" w:hAnsi="Times New Roman" w:cs="Times New Roman"/>
        </w:rPr>
        <w:t xml:space="preserve">, </w:t>
      </w:r>
      <w:r w:rsidR="00917FBB" w:rsidRPr="004535B2">
        <w:rPr>
          <w:rFonts w:ascii="Times New Roman" w:hAnsi="Times New Roman" w:cs="Times New Roman"/>
          <w:sz w:val="24"/>
          <w:szCs w:val="24"/>
        </w:rPr>
        <w:t>Mobile No: 09040652849.</w:t>
      </w:r>
    </w:p>
    <w:p w:rsidR="00AF405A" w:rsidRPr="004535B2" w:rsidRDefault="00AF405A" w:rsidP="00AF405A">
      <w:pPr>
        <w:autoSpaceDE w:val="0"/>
        <w:autoSpaceDN w:val="0"/>
        <w:adjustRightInd w:val="0"/>
        <w:spacing w:after="0" w:line="240" w:lineRule="auto"/>
        <w:jc w:val="both"/>
        <w:rPr>
          <w:rFonts w:ascii="Times New Roman" w:hAnsi="Times New Roman" w:cs="Times New Roman"/>
          <w:bCs/>
          <w:sz w:val="24"/>
          <w:szCs w:val="24"/>
        </w:rPr>
      </w:pPr>
      <w:r w:rsidRPr="004535B2">
        <w:rPr>
          <w:rFonts w:ascii="Times New Roman" w:hAnsi="Times New Roman" w:cs="Times New Roman"/>
          <w:sz w:val="24"/>
          <w:szCs w:val="24"/>
        </w:rPr>
        <w:t xml:space="preserve">** Professor, P.G. Department of Commerce, Berhampur University, Odisha, E-Mail: </w:t>
      </w:r>
      <w:hyperlink r:id="rId9" w:history="1">
        <w:r w:rsidRPr="004535B2">
          <w:rPr>
            <w:rStyle w:val="Hyperlink"/>
            <w:rFonts w:ascii="Times New Roman" w:hAnsi="Times New Roman" w:cs="Times New Roman"/>
            <w:color w:val="auto"/>
            <w:sz w:val="24"/>
            <w:szCs w:val="24"/>
            <w:u w:val="none"/>
          </w:rPr>
          <w:t>profashokmohanty@gmail.com</w:t>
        </w:r>
      </w:hyperlink>
    </w:p>
    <w:p w:rsidR="00AF405A" w:rsidRPr="004535B2" w:rsidRDefault="00AF405A" w:rsidP="00AF405A">
      <w:pPr>
        <w:shd w:val="clear" w:color="auto" w:fill="FFFFFF"/>
        <w:spacing w:line="360" w:lineRule="auto"/>
        <w:jc w:val="both"/>
        <w:rPr>
          <w:rFonts w:ascii="Times New Roman" w:hAnsi="Times New Roman" w:cs="Times New Roman"/>
          <w:sz w:val="24"/>
          <w:szCs w:val="24"/>
        </w:rPr>
      </w:pPr>
    </w:p>
    <w:p w:rsidR="000B0873" w:rsidRPr="004535B2" w:rsidRDefault="000B0873"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sz w:val="24"/>
          <w:szCs w:val="24"/>
        </w:rPr>
      </w:pPr>
      <w:r w:rsidRPr="004535B2">
        <w:rPr>
          <w:rFonts w:ascii="Times New Roman" w:hAnsi="Times New Roman" w:cs="Times New Roman"/>
          <w:b/>
          <w:bCs/>
          <w:color w:val="000000"/>
          <w:spacing w:val="-1"/>
          <w:sz w:val="24"/>
          <w:szCs w:val="24"/>
        </w:rPr>
        <w:lastRenderedPageBreak/>
        <w:t>INTRODUCTION</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5"/>
        <w:jc w:val="both"/>
        <w:rPr>
          <w:rFonts w:ascii="Times New Roman" w:hAnsi="Times New Roman" w:cs="Times New Roman"/>
          <w:sz w:val="24"/>
          <w:szCs w:val="24"/>
        </w:rPr>
      </w:pPr>
      <w:r w:rsidRPr="004535B2">
        <w:rPr>
          <w:rFonts w:ascii="Times New Roman" w:hAnsi="Times New Roman" w:cs="Times New Roman"/>
          <w:color w:val="000000"/>
          <w:spacing w:val="-3"/>
          <w:sz w:val="24"/>
          <w:szCs w:val="24"/>
        </w:rPr>
        <w:tab/>
        <w:t xml:space="preserve">Mergers and Acquisitions have become very popular over the years especially during the last </w:t>
      </w:r>
      <w:r w:rsidRPr="004535B2">
        <w:rPr>
          <w:rFonts w:ascii="Times New Roman" w:hAnsi="Times New Roman" w:cs="Times New Roman"/>
          <w:color w:val="000000"/>
          <w:spacing w:val="-4"/>
          <w:sz w:val="24"/>
          <w:szCs w:val="24"/>
        </w:rPr>
        <w:t xml:space="preserve">two decades owing to rapid changes that have taken place in the business environment. Business firms </w:t>
      </w:r>
      <w:r w:rsidRPr="004535B2">
        <w:rPr>
          <w:rFonts w:ascii="Times New Roman" w:hAnsi="Times New Roman" w:cs="Times New Roman"/>
          <w:color w:val="000000"/>
          <w:spacing w:val="-5"/>
          <w:sz w:val="24"/>
          <w:szCs w:val="24"/>
        </w:rPr>
        <w:t xml:space="preserve">now are facing increased competition not only from firms within the country but also from international </w:t>
      </w:r>
      <w:r w:rsidRPr="004535B2">
        <w:rPr>
          <w:rFonts w:ascii="Times New Roman" w:hAnsi="Times New Roman" w:cs="Times New Roman"/>
          <w:color w:val="000000"/>
          <w:spacing w:val="-4"/>
          <w:sz w:val="24"/>
          <w:szCs w:val="24"/>
        </w:rPr>
        <w:t>business giants. Thanks to globalization, liberalization, technological changes, etc.</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4"/>
          <w:sz w:val="24"/>
          <w:szCs w:val="24"/>
        </w:rPr>
        <w:tab/>
        <w:t xml:space="preserve">Generally the objective of M&amp;As is wealth maximization of shareholders by seeking gains in </w:t>
      </w:r>
      <w:r w:rsidRPr="004535B2">
        <w:rPr>
          <w:rFonts w:ascii="Times New Roman" w:hAnsi="Times New Roman" w:cs="Times New Roman"/>
          <w:color w:val="000000"/>
          <w:spacing w:val="-3"/>
          <w:sz w:val="24"/>
          <w:szCs w:val="24"/>
        </w:rPr>
        <w:t xml:space="preserve">terms of synergy, economies of scale, better financial and marketing advantages, diversification and </w:t>
      </w:r>
      <w:r w:rsidRPr="004535B2">
        <w:rPr>
          <w:rFonts w:ascii="Times New Roman" w:hAnsi="Times New Roman" w:cs="Times New Roman"/>
          <w:color w:val="000000"/>
          <w:spacing w:val="-2"/>
          <w:sz w:val="24"/>
          <w:szCs w:val="24"/>
        </w:rPr>
        <w:t xml:space="preserve">reduced earnings volatility, improved inventory management, increase in domestic market share and </w:t>
      </w:r>
      <w:r w:rsidRPr="004535B2">
        <w:rPr>
          <w:rFonts w:ascii="Times New Roman" w:hAnsi="Times New Roman" w:cs="Times New Roman"/>
          <w:color w:val="000000"/>
          <w:spacing w:val="-3"/>
          <w:sz w:val="24"/>
          <w:szCs w:val="24"/>
        </w:rPr>
        <w:t xml:space="preserve">also to capture fast growing international markets abroad. But astonishingly, though the number and </w:t>
      </w:r>
      <w:r w:rsidRPr="004535B2">
        <w:rPr>
          <w:rFonts w:ascii="Times New Roman" w:hAnsi="Times New Roman" w:cs="Times New Roman"/>
          <w:color w:val="000000"/>
          <w:sz w:val="24"/>
          <w:szCs w:val="24"/>
        </w:rPr>
        <w:t xml:space="preserve">value of M&amp;As are growing rapidly, the results of the studies on the impact of mergers on the </w:t>
      </w:r>
      <w:r w:rsidRPr="004535B2">
        <w:rPr>
          <w:rFonts w:ascii="Times New Roman" w:hAnsi="Times New Roman" w:cs="Times New Roman"/>
          <w:color w:val="000000"/>
          <w:spacing w:val="-4"/>
          <w:sz w:val="24"/>
          <w:szCs w:val="24"/>
        </w:rPr>
        <w:t>performance from the acquirers' shareholders perspective have been highly disappointing. Making the mergers work successfully is not that easy as here we are not only just putting the two organizations together but also integrating people of two organizations with different cultures, attitudes and mindsets.</w:t>
      </w:r>
    </w:p>
    <w:p w:rsidR="00C655F7"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color w:val="000000"/>
          <w:spacing w:val="-4"/>
          <w:sz w:val="24"/>
          <w:szCs w:val="24"/>
        </w:rPr>
      </w:pPr>
      <w:r w:rsidRPr="004535B2">
        <w:rPr>
          <w:rFonts w:ascii="Times New Roman" w:hAnsi="Times New Roman" w:cs="Times New Roman"/>
          <w:color w:val="000000"/>
          <w:spacing w:val="-2"/>
          <w:sz w:val="24"/>
          <w:szCs w:val="24"/>
        </w:rPr>
        <w:tab/>
        <w:t xml:space="preserve">Meticulous pre-merger planning including conducting proper due diligence, effective </w:t>
      </w:r>
      <w:r w:rsidRPr="004535B2">
        <w:rPr>
          <w:rFonts w:ascii="Times New Roman" w:hAnsi="Times New Roman" w:cs="Times New Roman"/>
          <w:color w:val="000000"/>
          <w:sz w:val="24"/>
          <w:szCs w:val="24"/>
        </w:rPr>
        <w:t xml:space="preserve">communication during the integration, committed and competent leadership, speed with which the </w:t>
      </w:r>
      <w:r w:rsidRPr="004535B2">
        <w:rPr>
          <w:rFonts w:ascii="Times New Roman" w:hAnsi="Times New Roman" w:cs="Times New Roman"/>
          <w:color w:val="000000"/>
          <w:spacing w:val="-5"/>
          <w:sz w:val="24"/>
          <w:szCs w:val="24"/>
        </w:rPr>
        <w:t xml:space="preserve">integration plan is integrated all this pave for the success of M&amp;As. While making the merger deals, it is </w:t>
      </w:r>
      <w:r w:rsidRPr="004535B2">
        <w:rPr>
          <w:rFonts w:ascii="Times New Roman" w:hAnsi="Times New Roman" w:cs="Times New Roman"/>
          <w:color w:val="000000"/>
          <w:spacing w:val="-2"/>
          <w:sz w:val="24"/>
          <w:szCs w:val="24"/>
        </w:rPr>
        <w:t xml:space="preserve">necessary not only to make analysis of the financial aspects of the acquiring firm but also the cultural </w:t>
      </w:r>
      <w:r w:rsidRPr="004535B2">
        <w:rPr>
          <w:rFonts w:ascii="Times New Roman" w:hAnsi="Times New Roman" w:cs="Times New Roman"/>
          <w:color w:val="000000"/>
          <w:spacing w:val="-4"/>
          <w:sz w:val="24"/>
          <w:szCs w:val="24"/>
        </w:rPr>
        <w:t xml:space="preserve">and people issues of both the concerns for proper post-acquisition integration. </w:t>
      </w:r>
    </w:p>
    <w:p w:rsidR="000B0873" w:rsidRPr="004535B2" w:rsidRDefault="00207EE5"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sz w:val="24"/>
          <w:szCs w:val="24"/>
        </w:rPr>
      </w:pPr>
      <w:r w:rsidRPr="004535B2">
        <w:rPr>
          <w:rFonts w:ascii="Times New Roman" w:hAnsi="Times New Roman" w:cs="Times New Roman"/>
          <w:b/>
          <w:bCs/>
          <w:color w:val="000000"/>
          <w:spacing w:val="-4"/>
          <w:sz w:val="24"/>
          <w:szCs w:val="24"/>
        </w:rPr>
        <w:t>IMPORTANCE OF STEEL AND STEEL INDUSTRY</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5"/>
        <w:jc w:val="both"/>
        <w:rPr>
          <w:rFonts w:ascii="Times New Roman" w:hAnsi="Times New Roman" w:cs="Times New Roman"/>
          <w:sz w:val="24"/>
          <w:szCs w:val="24"/>
        </w:rPr>
      </w:pPr>
      <w:r w:rsidRPr="004535B2">
        <w:rPr>
          <w:rFonts w:ascii="Times New Roman" w:hAnsi="Times New Roman" w:cs="Times New Roman"/>
          <w:color w:val="000000"/>
          <w:spacing w:val="-4"/>
          <w:sz w:val="24"/>
          <w:szCs w:val="24"/>
        </w:rPr>
        <w:tab/>
        <w:t xml:space="preserve">Steel has had a major influence on our lives, the cars we drive, the buildings we work in, the </w:t>
      </w:r>
      <w:r w:rsidRPr="004535B2">
        <w:rPr>
          <w:rFonts w:ascii="Times New Roman" w:hAnsi="Times New Roman" w:cs="Times New Roman"/>
          <w:color w:val="000000"/>
          <w:spacing w:val="-5"/>
          <w:sz w:val="24"/>
          <w:szCs w:val="24"/>
        </w:rPr>
        <w:t xml:space="preserve">homes in which we live and countless other facets in between. Steel is used in our electricity-power-line towers, natural-gas pipelines, machine tools, military weapons-the list is endless. Steel has also earned a </w:t>
      </w:r>
      <w:r w:rsidRPr="004535B2">
        <w:rPr>
          <w:rFonts w:ascii="Times New Roman" w:hAnsi="Times New Roman" w:cs="Times New Roman"/>
          <w:color w:val="000000"/>
          <w:spacing w:val="-4"/>
          <w:sz w:val="24"/>
          <w:szCs w:val="24"/>
        </w:rPr>
        <w:t xml:space="preserve">place in our homes in protecting our families, making our lives convenient, its benefits are undoubtedly </w:t>
      </w:r>
      <w:r w:rsidRPr="004535B2">
        <w:rPr>
          <w:rFonts w:ascii="Times New Roman" w:hAnsi="Times New Roman" w:cs="Times New Roman"/>
          <w:color w:val="000000"/>
          <w:spacing w:val="-8"/>
          <w:sz w:val="24"/>
          <w:szCs w:val="24"/>
        </w:rPr>
        <w:t>clear.</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10"/>
        <w:jc w:val="both"/>
        <w:rPr>
          <w:rFonts w:ascii="Times New Roman" w:hAnsi="Times New Roman" w:cs="Times New Roman"/>
          <w:sz w:val="24"/>
          <w:szCs w:val="24"/>
        </w:rPr>
      </w:pPr>
      <w:r w:rsidRPr="004535B2">
        <w:rPr>
          <w:rFonts w:ascii="Times New Roman" w:hAnsi="Times New Roman" w:cs="Times New Roman"/>
          <w:color w:val="000000"/>
          <w:spacing w:val="-3"/>
          <w:sz w:val="24"/>
          <w:szCs w:val="24"/>
        </w:rPr>
        <w:tab/>
        <w:t xml:space="preserve">Steel is by far the most important, multi-functional and most adaptable of materials. The </w:t>
      </w:r>
      <w:r w:rsidRPr="004535B2">
        <w:rPr>
          <w:rFonts w:ascii="Times New Roman" w:hAnsi="Times New Roman" w:cs="Times New Roman"/>
          <w:color w:val="000000"/>
          <w:spacing w:val="-1"/>
          <w:sz w:val="24"/>
          <w:szCs w:val="24"/>
        </w:rPr>
        <w:t xml:space="preserve">development of mankind would have been impossible but for steel. The backbone of developed </w:t>
      </w:r>
      <w:r w:rsidRPr="004535B2">
        <w:rPr>
          <w:rFonts w:ascii="Times New Roman" w:hAnsi="Times New Roman" w:cs="Times New Roman"/>
          <w:color w:val="000000"/>
          <w:spacing w:val="-4"/>
          <w:sz w:val="24"/>
          <w:szCs w:val="24"/>
        </w:rPr>
        <w:t>economies was laid on the strength and inherent uses of steel.</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5"/>
        <w:jc w:val="both"/>
        <w:rPr>
          <w:rFonts w:ascii="Times New Roman" w:hAnsi="Times New Roman" w:cs="Times New Roman"/>
          <w:sz w:val="24"/>
          <w:szCs w:val="24"/>
        </w:rPr>
      </w:pPr>
      <w:r w:rsidRPr="004535B2">
        <w:rPr>
          <w:rFonts w:ascii="Times New Roman" w:hAnsi="Times New Roman" w:cs="Times New Roman"/>
          <w:color w:val="000000"/>
          <w:spacing w:val="-4"/>
          <w:sz w:val="24"/>
          <w:szCs w:val="24"/>
        </w:rPr>
        <w:tab/>
        <w:t xml:space="preserve">Steel is, perhaps the most widely used material in large existing buildings, structures and very </w:t>
      </w:r>
      <w:r w:rsidRPr="004535B2">
        <w:rPr>
          <w:rFonts w:ascii="Times New Roman" w:hAnsi="Times New Roman" w:cs="Times New Roman"/>
          <w:color w:val="000000"/>
          <w:spacing w:val="-5"/>
          <w:sz w:val="24"/>
          <w:szCs w:val="24"/>
        </w:rPr>
        <w:t xml:space="preserve">important due to its characteristics. A good example is the construction of suspension bridges, where the </w:t>
      </w:r>
      <w:r w:rsidRPr="004535B2">
        <w:rPr>
          <w:rFonts w:ascii="Times New Roman" w:hAnsi="Times New Roman" w:cs="Times New Roman"/>
          <w:color w:val="000000"/>
          <w:spacing w:val="-4"/>
          <w:sz w:val="24"/>
          <w:szCs w:val="24"/>
        </w:rPr>
        <w:t>wires, the trusses and beams that support these are made of steel.</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5"/>
        <w:jc w:val="both"/>
        <w:rPr>
          <w:rFonts w:ascii="Times New Roman" w:hAnsi="Times New Roman" w:cs="Times New Roman"/>
          <w:sz w:val="24"/>
          <w:szCs w:val="24"/>
        </w:rPr>
      </w:pPr>
      <w:r w:rsidRPr="004535B2">
        <w:rPr>
          <w:rFonts w:ascii="Times New Roman" w:hAnsi="Times New Roman" w:cs="Times New Roman"/>
          <w:color w:val="000000"/>
          <w:sz w:val="24"/>
          <w:szCs w:val="24"/>
        </w:rPr>
        <w:tab/>
        <w:t xml:space="preserve">The speed of construction makes it the favourite material for most of the builders, steel </w:t>
      </w:r>
      <w:r w:rsidRPr="004535B2">
        <w:rPr>
          <w:rFonts w:ascii="Times New Roman" w:hAnsi="Times New Roman" w:cs="Times New Roman"/>
          <w:color w:val="000000"/>
          <w:spacing w:val="-4"/>
          <w:sz w:val="24"/>
          <w:szCs w:val="24"/>
        </w:rPr>
        <w:t>demands less time for the completion of a building, and the more quickly it will achieve major profits, also in comparison with concrete buildings, steel is more light, offer much broader space, permits easy made panoramic windows and buildings can be higher.</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z w:val="24"/>
          <w:szCs w:val="24"/>
        </w:rPr>
        <w:lastRenderedPageBreak/>
        <w:tab/>
        <w:t xml:space="preserve">The volume of steel consumed has been the barometer for measuring development and </w:t>
      </w:r>
      <w:r w:rsidRPr="004535B2">
        <w:rPr>
          <w:rFonts w:ascii="Times New Roman" w:hAnsi="Times New Roman" w:cs="Times New Roman"/>
          <w:color w:val="000000"/>
          <w:spacing w:val="-5"/>
          <w:sz w:val="24"/>
          <w:szCs w:val="24"/>
        </w:rPr>
        <w:t xml:space="preserve">economic progress. Whether it is construction or industrial goods, steel is the basic raw material. Today </w:t>
      </w:r>
      <w:r w:rsidRPr="004535B2">
        <w:rPr>
          <w:rFonts w:ascii="Times New Roman" w:hAnsi="Times New Roman" w:cs="Times New Roman"/>
          <w:color w:val="000000"/>
          <w:spacing w:val="-4"/>
          <w:sz w:val="24"/>
          <w:szCs w:val="24"/>
        </w:rPr>
        <w:t>steel is the one of the, most common materials in the world and is a major component in buildings, infrastructure, tools, ships, automobiles, machines and appliances.</w:t>
      </w:r>
    </w:p>
    <w:p w:rsidR="000B0873" w:rsidRPr="004535B2" w:rsidRDefault="00207EE5"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b/>
          <w:bCs/>
          <w:color w:val="000000"/>
          <w:sz w:val="24"/>
          <w:szCs w:val="24"/>
        </w:rPr>
        <w:t>GLOBAL STEEL INDUSTRY</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5"/>
          <w:sz w:val="24"/>
          <w:szCs w:val="24"/>
        </w:rPr>
        <w:tab/>
        <w:t>Global Steel production grew enormously in the 20</w:t>
      </w:r>
      <w:r w:rsidRPr="004535B2">
        <w:rPr>
          <w:rFonts w:ascii="Times New Roman" w:hAnsi="Times New Roman" w:cs="Times New Roman"/>
          <w:color w:val="000000"/>
          <w:spacing w:val="-5"/>
          <w:sz w:val="24"/>
          <w:szCs w:val="24"/>
          <w:vertAlign w:val="superscript"/>
        </w:rPr>
        <w:t>th</w:t>
      </w:r>
      <w:r w:rsidRPr="004535B2">
        <w:rPr>
          <w:rFonts w:ascii="Times New Roman" w:hAnsi="Times New Roman" w:cs="Times New Roman"/>
          <w:color w:val="000000"/>
          <w:spacing w:val="-5"/>
          <w:sz w:val="24"/>
          <w:szCs w:val="24"/>
        </w:rPr>
        <w:t xml:space="preserve"> century from a mere 28 million tonnes at </w:t>
      </w:r>
      <w:r w:rsidRPr="004535B2">
        <w:rPr>
          <w:rFonts w:ascii="Times New Roman" w:hAnsi="Times New Roman" w:cs="Times New Roman"/>
          <w:color w:val="000000"/>
          <w:spacing w:val="-1"/>
          <w:sz w:val="24"/>
          <w:szCs w:val="24"/>
        </w:rPr>
        <w:t xml:space="preserve">the beginning of the century to 781 million tonnes at the end. That was the period when the steel industry developed in western Europe and USA followed by the Soviet union, Eastern Europe and Japan. However steel consumption in the developed countries has reached a high stable level and </w:t>
      </w:r>
      <w:r w:rsidRPr="004535B2">
        <w:rPr>
          <w:rFonts w:ascii="Times New Roman" w:hAnsi="Times New Roman" w:cs="Times New Roman"/>
          <w:color w:val="000000"/>
          <w:spacing w:val="-5"/>
          <w:sz w:val="24"/>
          <w:szCs w:val="24"/>
        </w:rPr>
        <w:t>growth has tapered off.</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2"/>
          <w:sz w:val="24"/>
          <w:szCs w:val="24"/>
        </w:rPr>
        <w:tab/>
        <w:t xml:space="preserve">After being in the focus in the developed world for more than a century, attention has now </w:t>
      </w:r>
      <w:r w:rsidRPr="004535B2">
        <w:rPr>
          <w:rFonts w:ascii="Times New Roman" w:hAnsi="Times New Roman" w:cs="Times New Roman"/>
          <w:color w:val="000000"/>
          <w:spacing w:val="-4"/>
          <w:sz w:val="24"/>
          <w:szCs w:val="24"/>
        </w:rPr>
        <w:t>shifted to the developing regions. In the west, steel is referred to as sunset industry. In the developing countries, the sun is still rising, for most it is only a dawn.</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5"/>
        <w:jc w:val="both"/>
        <w:rPr>
          <w:rFonts w:ascii="Times New Roman" w:hAnsi="Times New Roman" w:cs="Times New Roman"/>
          <w:color w:val="000000"/>
          <w:spacing w:val="-4"/>
          <w:sz w:val="24"/>
          <w:szCs w:val="24"/>
        </w:rPr>
      </w:pPr>
      <w:r w:rsidRPr="004535B2">
        <w:rPr>
          <w:rFonts w:ascii="Times New Roman" w:hAnsi="Times New Roman" w:cs="Times New Roman"/>
          <w:color w:val="000000"/>
          <w:spacing w:val="-5"/>
          <w:sz w:val="24"/>
          <w:szCs w:val="24"/>
        </w:rPr>
        <w:t xml:space="preserve">Towards the end of the last century, growth of steel production was in the developing countries </w:t>
      </w:r>
      <w:r w:rsidRPr="004535B2">
        <w:rPr>
          <w:rFonts w:ascii="Times New Roman" w:hAnsi="Times New Roman" w:cs="Times New Roman"/>
          <w:color w:val="000000"/>
          <w:sz w:val="24"/>
          <w:szCs w:val="24"/>
        </w:rPr>
        <w:t xml:space="preserve">such as China, </w:t>
      </w:r>
      <w:r w:rsidRPr="004535B2">
        <w:rPr>
          <w:rFonts w:ascii="Times New Roman" w:hAnsi="Times New Roman" w:cs="Times New Roman"/>
          <w:i/>
          <w:iCs/>
          <w:color w:val="000000"/>
          <w:sz w:val="24"/>
          <w:szCs w:val="24"/>
        </w:rPr>
        <w:t xml:space="preserve">Brazil </w:t>
      </w:r>
      <w:r w:rsidRPr="004535B2">
        <w:rPr>
          <w:rFonts w:ascii="Times New Roman" w:hAnsi="Times New Roman" w:cs="Times New Roman"/>
          <w:color w:val="000000"/>
          <w:sz w:val="24"/>
          <w:szCs w:val="24"/>
        </w:rPr>
        <w:t xml:space="preserve">and India as well as newly developed south Korea. Steel production and </w:t>
      </w:r>
      <w:r w:rsidRPr="004535B2">
        <w:rPr>
          <w:rFonts w:ascii="Times New Roman" w:hAnsi="Times New Roman" w:cs="Times New Roman"/>
          <w:color w:val="000000"/>
          <w:spacing w:val="-4"/>
          <w:sz w:val="24"/>
          <w:szCs w:val="24"/>
        </w:rPr>
        <w:t>consumption grew steadily in china in the initial years but later it picked up momentum and the closing years of the century saw it racing ahead of the rest of the world.</w:t>
      </w:r>
    </w:p>
    <w:p w:rsidR="00B43F74" w:rsidRPr="004535B2" w:rsidRDefault="00B43F74"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b/>
          <w:bCs/>
          <w:color w:val="000000"/>
          <w:sz w:val="24"/>
          <w:szCs w:val="24"/>
          <w:u w:val="single"/>
        </w:rPr>
      </w:pP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b/>
          <w:bCs/>
          <w:color w:val="000000"/>
          <w:sz w:val="24"/>
          <w:szCs w:val="24"/>
          <w:u w:val="single"/>
        </w:rPr>
      </w:pPr>
      <w:r w:rsidRPr="004535B2">
        <w:rPr>
          <w:rFonts w:ascii="Times New Roman" w:hAnsi="Times New Roman" w:cs="Times New Roman"/>
          <w:b/>
          <w:bCs/>
          <w:color w:val="000000"/>
          <w:sz w:val="24"/>
          <w:szCs w:val="24"/>
          <w:u w:val="single"/>
        </w:rPr>
        <w:t>Global Stainless steel production</w:t>
      </w:r>
    </w:p>
    <w:tbl>
      <w:tblPr>
        <w:tblW w:w="0" w:type="auto"/>
        <w:tblInd w:w="40" w:type="dxa"/>
        <w:tblLayout w:type="fixed"/>
        <w:tblCellMar>
          <w:left w:w="40" w:type="dxa"/>
          <w:right w:w="40" w:type="dxa"/>
        </w:tblCellMar>
        <w:tblLook w:val="0000"/>
      </w:tblPr>
      <w:tblGrid>
        <w:gridCol w:w="4042"/>
        <w:gridCol w:w="1421"/>
        <w:gridCol w:w="1421"/>
        <w:gridCol w:w="1382"/>
      </w:tblGrid>
      <w:tr w:rsidR="000B0873" w:rsidRPr="004535B2" w:rsidTr="00C97351">
        <w:trPr>
          <w:trHeight w:hRule="exact" w:val="259"/>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3"/>
                <w:sz w:val="21"/>
                <w:szCs w:val="21"/>
              </w:rPr>
              <w:t>Region</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9"/>
                <w:sz w:val="21"/>
                <w:szCs w:val="21"/>
              </w:rPr>
              <w:t>2005</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8"/>
                <w:sz w:val="21"/>
                <w:szCs w:val="21"/>
              </w:rPr>
              <w:t>2006</w:t>
            </w:r>
            <w:r w:rsidRPr="004535B2">
              <w:rPr>
                <w:rFonts w:ascii="Times New Roman" w:hAnsi="Times New Roman" w:cs="Times New Roman"/>
              </w:rPr>
              <w:t xml:space="preserve"> </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8"/>
                <w:sz w:val="21"/>
                <w:szCs w:val="21"/>
              </w:rPr>
              <w:t>2007</w:t>
            </w:r>
            <w:r w:rsidRPr="004535B2">
              <w:rPr>
                <w:rFonts w:ascii="Times New Roman" w:hAnsi="Times New Roman" w:cs="Times New Roman"/>
              </w:rPr>
              <w:t xml:space="preserve"> </w:t>
            </w:r>
          </w:p>
        </w:tc>
      </w:tr>
      <w:tr w:rsidR="000B0873" w:rsidRPr="004535B2" w:rsidTr="00C97351">
        <w:trPr>
          <w:trHeight w:hRule="exact" w:val="240"/>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6"/>
                <w:sz w:val="21"/>
                <w:szCs w:val="21"/>
              </w:rPr>
              <w:t>Asia</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11"/>
                <w:sz w:val="21"/>
                <w:szCs w:val="21"/>
              </w:rPr>
              <w:t>12,498</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11"/>
                <w:sz w:val="21"/>
                <w:szCs w:val="21"/>
              </w:rPr>
              <w:t>15,074</w:t>
            </w:r>
            <w:r w:rsidRPr="004535B2">
              <w:rPr>
                <w:rFonts w:ascii="Times New Roman" w:hAnsi="Times New Roman" w:cs="Times New Roman"/>
              </w:rPr>
              <w:t xml:space="preserve"> </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11"/>
                <w:sz w:val="21"/>
                <w:szCs w:val="21"/>
              </w:rPr>
              <w:t>16,850</w:t>
            </w:r>
            <w:r w:rsidRPr="004535B2">
              <w:rPr>
                <w:rFonts w:ascii="Times New Roman" w:hAnsi="Times New Roman" w:cs="Times New Roman"/>
              </w:rPr>
              <w:t xml:space="preserve"> </w:t>
            </w:r>
          </w:p>
        </w:tc>
      </w:tr>
      <w:tr w:rsidR="000B0873" w:rsidRPr="004535B2" w:rsidTr="00C97351">
        <w:trPr>
          <w:trHeight w:hRule="exact" w:val="240"/>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6"/>
                <w:sz w:val="21"/>
                <w:szCs w:val="21"/>
              </w:rPr>
              <w:t>America</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8"/>
                <w:sz w:val="21"/>
                <w:szCs w:val="21"/>
              </w:rPr>
              <w:t>2,688</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11"/>
                <w:sz w:val="21"/>
                <w:szCs w:val="21"/>
              </w:rPr>
              <w:t>2,951</w:t>
            </w:r>
            <w:r w:rsidRPr="004535B2">
              <w:rPr>
                <w:rFonts w:ascii="Times New Roman" w:hAnsi="Times New Roman" w:cs="Times New Roman"/>
              </w:rPr>
              <w:t xml:space="preserve"> </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7"/>
                <w:sz w:val="21"/>
                <w:szCs w:val="21"/>
              </w:rPr>
              <w:t>2,850</w:t>
            </w:r>
            <w:r w:rsidRPr="004535B2">
              <w:rPr>
                <w:rFonts w:ascii="Times New Roman" w:hAnsi="Times New Roman" w:cs="Times New Roman"/>
              </w:rPr>
              <w:t xml:space="preserve"> </w:t>
            </w:r>
          </w:p>
        </w:tc>
      </w:tr>
      <w:tr w:rsidR="000B0873" w:rsidRPr="004535B2" w:rsidTr="00C97351">
        <w:trPr>
          <w:trHeight w:hRule="exact" w:val="240"/>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6"/>
                <w:sz w:val="21"/>
                <w:szCs w:val="21"/>
              </w:rPr>
              <w:t>W.Europe &amp; Africa</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9"/>
                <w:sz w:val="21"/>
                <w:szCs w:val="21"/>
              </w:rPr>
              <w:t>8,795</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12"/>
                <w:sz w:val="21"/>
                <w:szCs w:val="21"/>
              </w:rPr>
              <w:t>9,971</w:t>
            </w:r>
            <w:r w:rsidRPr="004535B2">
              <w:rPr>
                <w:rFonts w:ascii="Times New Roman" w:hAnsi="Times New Roman" w:cs="Times New Roman"/>
              </w:rPr>
              <w:t xml:space="preserve"> </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9"/>
                <w:sz w:val="21"/>
                <w:szCs w:val="21"/>
              </w:rPr>
              <w:t>9700</w:t>
            </w:r>
            <w:r w:rsidRPr="004535B2">
              <w:rPr>
                <w:rFonts w:ascii="Times New Roman" w:hAnsi="Times New Roman" w:cs="Times New Roman"/>
              </w:rPr>
              <w:t xml:space="preserve"> </w:t>
            </w:r>
          </w:p>
        </w:tc>
      </w:tr>
      <w:tr w:rsidR="000B0873" w:rsidRPr="004535B2" w:rsidTr="00C97351">
        <w:trPr>
          <w:trHeight w:hRule="exact" w:val="240"/>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6"/>
                <w:sz w:val="21"/>
                <w:szCs w:val="21"/>
              </w:rPr>
              <w:t>Central &amp; Eastern Europe</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310</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363</w:t>
            </w:r>
            <w:r w:rsidRPr="004535B2">
              <w:rPr>
                <w:rFonts w:ascii="Times New Roman" w:hAnsi="Times New Roman" w:cs="Times New Roman"/>
              </w:rPr>
              <w:t xml:space="preserve"> </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400</w:t>
            </w:r>
            <w:r w:rsidRPr="004535B2">
              <w:rPr>
                <w:rFonts w:ascii="Times New Roman" w:hAnsi="Times New Roman" w:cs="Times New Roman"/>
              </w:rPr>
              <w:t xml:space="preserve"> </w:t>
            </w:r>
          </w:p>
        </w:tc>
      </w:tr>
      <w:tr w:rsidR="000B0873" w:rsidRPr="004535B2" w:rsidTr="00C97351">
        <w:trPr>
          <w:trHeight w:hRule="exact" w:val="259"/>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6"/>
                <w:sz w:val="21"/>
                <w:szCs w:val="21"/>
              </w:rPr>
              <w:t xml:space="preserve"> World Total</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8"/>
                <w:sz w:val="21"/>
                <w:szCs w:val="21"/>
              </w:rPr>
              <w:t>24,292</w:t>
            </w:r>
            <w:r w:rsidRPr="004535B2">
              <w:rPr>
                <w:rFonts w:ascii="Times New Roman" w:hAnsi="Times New Roman" w:cs="Times New Roman"/>
              </w:rPr>
              <w:t xml:space="preserve"> </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8"/>
                <w:sz w:val="21"/>
                <w:szCs w:val="21"/>
              </w:rPr>
              <w:t>28,358</w:t>
            </w:r>
            <w:r w:rsidRPr="004535B2">
              <w:rPr>
                <w:rFonts w:ascii="Times New Roman" w:hAnsi="Times New Roman" w:cs="Times New Roman"/>
              </w:rPr>
              <w:t xml:space="preserve"> </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7"/>
                <w:sz w:val="21"/>
                <w:szCs w:val="21"/>
              </w:rPr>
              <w:t>29,800</w:t>
            </w:r>
            <w:r w:rsidRPr="004535B2">
              <w:rPr>
                <w:rFonts w:ascii="Times New Roman" w:hAnsi="Times New Roman" w:cs="Times New Roman"/>
              </w:rPr>
              <w:t xml:space="preserve"> </w:t>
            </w:r>
          </w:p>
        </w:tc>
      </w:tr>
    </w:tbl>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6"/>
          <w:sz w:val="24"/>
          <w:szCs w:val="24"/>
        </w:rPr>
        <w:t>Source: Steel</w:t>
      </w:r>
      <w:r w:rsidR="007D62DC" w:rsidRPr="004535B2">
        <w:rPr>
          <w:rFonts w:ascii="Times New Roman" w:hAnsi="Times New Roman" w:cs="Times New Roman"/>
          <w:color w:val="000000"/>
          <w:spacing w:val="-6"/>
          <w:sz w:val="24"/>
          <w:szCs w:val="24"/>
        </w:rPr>
        <w:t xml:space="preserve"> </w:t>
      </w:r>
      <w:r w:rsidRPr="004535B2">
        <w:rPr>
          <w:rFonts w:ascii="Times New Roman" w:hAnsi="Times New Roman" w:cs="Times New Roman"/>
          <w:color w:val="000000"/>
          <w:spacing w:val="-6"/>
          <w:sz w:val="24"/>
          <w:szCs w:val="24"/>
        </w:rPr>
        <w:t>world, Feb 2008</w:t>
      </w:r>
    </w:p>
    <w:p w:rsidR="000B0873" w:rsidRPr="004535B2" w:rsidRDefault="00207EE5"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b/>
          <w:bCs/>
          <w:color w:val="000000"/>
          <w:spacing w:val="-4"/>
          <w:sz w:val="24"/>
          <w:szCs w:val="24"/>
        </w:rPr>
        <w:t>INDIAN STEEL INDUSTRY</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5"/>
        <w:jc w:val="both"/>
        <w:rPr>
          <w:rFonts w:ascii="Times New Roman" w:hAnsi="Times New Roman" w:cs="Times New Roman"/>
          <w:sz w:val="24"/>
          <w:szCs w:val="24"/>
        </w:rPr>
      </w:pPr>
      <w:r w:rsidRPr="004535B2">
        <w:rPr>
          <w:rFonts w:ascii="Times New Roman" w:hAnsi="Times New Roman" w:cs="Times New Roman"/>
          <w:color w:val="000000"/>
          <w:spacing w:val="-4"/>
          <w:sz w:val="24"/>
          <w:szCs w:val="24"/>
        </w:rPr>
        <w:t xml:space="preserve">The Indian Steel industry is regarded as the most important component for the development of </w:t>
      </w:r>
      <w:r w:rsidRPr="004535B2">
        <w:rPr>
          <w:rFonts w:ascii="Times New Roman" w:hAnsi="Times New Roman" w:cs="Times New Roman"/>
          <w:color w:val="000000"/>
          <w:sz w:val="24"/>
          <w:szCs w:val="24"/>
        </w:rPr>
        <w:t xml:space="preserve">nation, because steel industry (heavy industry) is considered as a very important and influential </w:t>
      </w:r>
      <w:r w:rsidRPr="004535B2">
        <w:rPr>
          <w:rFonts w:ascii="Times New Roman" w:hAnsi="Times New Roman" w:cs="Times New Roman"/>
          <w:color w:val="000000"/>
          <w:spacing w:val="-3"/>
          <w:sz w:val="24"/>
          <w:szCs w:val="24"/>
        </w:rPr>
        <w:t xml:space="preserve">parameter for the development of any modern economy. India was producing only around a million </w:t>
      </w:r>
      <w:r w:rsidRPr="004535B2">
        <w:rPr>
          <w:rFonts w:ascii="Times New Roman" w:hAnsi="Times New Roman" w:cs="Times New Roman"/>
          <w:color w:val="000000"/>
          <w:spacing w:val="-4"/>
          <w:sz w:val="24"/>
          <w:szCs w:val="24"/>
        </w:rPr>
        <w:t>tonnes of steel at the time of its independence in 1947.</w:t>
      </w:r>
      <w:r w:rsidR="00B43F74" w:rsidRPr="004535B2">
        <w:rPr>
          <w:rFonts w:ascii="Times New Roman" w:hAnsi="Times New Roman" w:cs="Times New Roman"/>
          <w:color w:val="000000"/>
          <w:spacing w:val="-4"/>
          <w:sz w:val="24"/>
          <w:szCs w:val="24"/>
        </w:rPr>
        <w:t xml:space="preserve"> </w:t>
      </w:r>
      <w:r w:rsidRPr="004535B2">
        <w:rPr>
          <w:rFonts w:ascii="Times New Roman" w:hAnsi="Times New Roman" w:cs="Times New Roman"/>
          <w:color w:val="000000"/>
          <w:spacing w:val="-4"/>
          <w:sz w:val="24"/>
          <w:szCs w:val="24"/>
        </w:rPr>
        <w:t>By 1991,</w:t>
      </w:r>
      <w:r w:rsidR="00B43F74" w:rsidRPr="004535B2">
        <w:rPr>
          <w:rFonts w:ascii="Times New Roman" w:hAnsi="Times New Roman" w:cs="Times New Roman"/>
          <w:color w:val="000000"/>
          <w:spacing w:val="-4"/>
          <w:sz w:val="24"/>
          <w:szCs w:val="24"/>
        </w:rPr>
        <w:t xml:space="preserve"> </w:t>
      </w:r>
      <w:r w:rsidRPr="004535B2">
        <w:rPr>
          <w:rFonts w:ascii="Times New Roman" w:hAnsi="Times New Roman" w:cs="Times New Roman"/>
          <w:color w:val="000000"/>
          <w:spacing w:val="-4"/>
          <w:sz w:val="24"/>
          <w:szCs w:val="24"/>
        </w:rPr>
        <w:t xml:space="preserve">when the economy was opened up steel </w:t>
      </w:r>
      <w:r w:rsidRPr="004535B2">
        <w:rPr>
          <w:rFonts w:ascii="Times New Roman" w:hAnsi="Times New Roman" w:cs="Times New Roman"/>
          <w:color w:val="000000"/>
          <w:spacing w:val="-3"/>
          <w:sz w:val="24"/>
          <w:szCs w:val="24"/>
        </w:rPr>
        <w:t xml:space="preserve">production grew to around 14 million tonnes. Thereafter it doubled in the next 10 years and then it is </w:t>
      </w:r>
      <w:r w:rsidRPr="004535B2">
        <w:rPr>
          <w:rFonts w:ascii="Times New Roman" w:hAnsi="Times New Roman" w:cs="Times New Roman"/>
          <w:color w:val="000000"/>
          <w:spacing w:val="-4"/>
          <w:sz w:val="24"/>
          <w:szCs w:val="24"/>
        </w:rPr>
        <w:t>doubling again, may be over a slightly longer span.</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5"/>
        <w:jc w:val="both"/>
        <w:rPr>
          <w:rFonts w:ascii="Times New Roman" w:hAnsi="Times New Roman" w:cs="Times New Roman"/>
          <w:sz w:val="24"/>
          <w:szCs w:val="24"/>
        </w:rPr>
      </w:pPr>
      <w:r w:rsidRPr="004535B2">
        <w:rPr>
          <w:rFonts w:ascii="Times New Roman" w:hAnsi="Times New Roman" w:cs="Times New Roman"/>
          <w:color w:val="000000"/>
          <w:spacing w:val="17"/>
          <w:sz w:val="24"/>
          <w:szCs w:val="24"/>
        </w:rPr>
        <w:t xml:space="preserve">The economic reforms initiated by the Government since 1991 have added </w:t>
      </w:r>
      <w:r w:rsidRPr="004535B2">
        <w:rPr>
          <w:rFonts w:ascii="Times New Roman" w:hAnsi="Times New Roman" w:cs="Times New Roman"/>
          <w:color w:val="000000"/>
          <w:spacing w:val="-3"/>
          <w:sz w:val="24"/>
          <w:szCs w:val="24"/>
        </w:rPr>
        <w:t xml:space="preserve">new dimensions to industrial growth in general and steel industry in particular. Licensing requirement </w:t>
      </w:r>
      <w:r w:rsidRPr="004535B2">
        <w:rPr>
          <w:rFonts w:ascii="Times New Roman" w:hAnsi="Times New Roman" w:cs="Times New Roman"/>
          <w:color w:val="000000"/>
          <w:spacing w:val="-2"/>
          <w:sz w:val="24"/>
          <w:szCs w:val="24"/>
        </w:rPr>
        <w:t xml:space="preserve">for capacity creation has been abolished, except for certain locational restrictions. Steel industry has </w:t>
      </w:r>
      <w:r w:rsidRPr="004535B2">
        <w:rPr>
          <w:rFonts w:ascii="Times New Roman" w:hAnsi="Times New Roman" w:cs="Times New Roman"/>
          <w:color w:val="000000"/>
          <w:spacing w:val="3"/>
          <w:sz w:val="24"/>
          <w:szCs w:val="24"/>
        </w:rPr>
        <w:t xml:space="preserve">been removed from the list of industries reserved for the public sector. Automatic approval of </w:t>
      </w:r>
      <w:r w:rsidRPr="004535B2">
        <w:rPr>
          <w:rFonts w:ascii="Times New Roman" w:hAnsi="Times New Roman" w:cs="Times New Roman"/>
          <w:color w:val="000000"/>
          <w:spacing w:val="-1"/>
          <w:sz w:val="24"/>
          <w:szCs w:val="24"/>
        </w:rPr>
        <w:t xml:space="preserve">foreign equity investment </w:t>
      </w:r>
      <w:r w:rsidR="00B43F74" w:rsidRPr="004535B2">
        <w:rPr>
          <w:rFonts w:ascii="Times New Roman" w:hAnsi="Times New Roman" w:cs="Times New Roman"/>
          <w:color w:val="000000"/>
          <w:spacing w:val="-1"/>
          <w:sz w:val="24"/>
          <w:szCs w:val="24"/>
        </w:rPr>
        <w:t>up to</w:t>
      </w:r>
      <w:r w:rsidRPr="004535B2">
        <w:rPr>
          <w:rFonts w:ascii="Times New Roman" w:hAnsi="Times New Roman" w:cs="Times New Roman"/>
          <w:color w:val="000000"/>
          <w:spacing w:val="-1"/>
          <w:sz w:val="24"/>
          <w:szCs w:val="24"/>
        </w:rPr>
        <w:t xml:space="preserve"> 100% is now available. Price and </w:t>
      </w:r>
      <w:r w:rsidRPr="004535B2">
        <w:rPr>
          <w:rFonts w:ascii="Times New Roman" w:hAnsi="Times New Roman" w:cs="Times New Roman"/>
          <w:color w:val="000000"/>
          <w:spacing w:val="-1"/>
          <w:sz w:val="24"/>
          <w:szCs w:val="24"/>
        </w:rPr>
        <w:lastRenderedPageBreak/>
        <w:t xml:space="preserve">distribution controls have been </w:t>
      </w:r>
      <w:r w:rsidRPr="004535B2">
        <w:rPr>
          <w:rFonts w:ascii="Times New Roman" w:hAnsi="Times New Roman" w:cs="Times New Roman"/>
          <w:color w:val="000000"/>
          <w:sz w:val="24"/>
          <w:szCs w:val="24"/>
        </w:rPr>
        <w:t xml:space="preserve">removed from January, 1992, with a view to make the steel industry efficient and competitive. </w:t>
      </w:r>
      <w:r w:rsidRPr="004535B2">
        <w:rPr>
          <w:rFonts w:ascii="Times New Roman" w:hAnsi="Times New Roman" w:cs="Times New Roman"/>
          <w:color w:val="000000"/>
          <w:spacing w:val="-2"/>
          <w:sz w:val="24"/>
          <w:szCs w:val="24"/>
        </w:rPr>
        <w:t xml:space="preserve">Restrictions on external trade, both in import and export have been removed. Import duty rates have been reduced drastically. Certain other policy measures such as reduction in import duty of capital </w:t>
      </w:r>
      <w:r w:rsidRPr="004535B2">
        <w:rPr>
          <w:rFonts w:ascii="Times New Roman" w:hAnsi="Times New Roman" w:cs="Times New Roman"/>
          <w:color w:val="000000"/>
          <w:sz w:val="24"/>
          <w:szCs w:val="24"/>
        </w:rPr>
        <w:t xml:space="preserve">goods, convertibility of rupee on trade account, permission to mobilise resources from overseas </w:t>
      </w:r>
      <w:r w:rsidRPr="004535B2">
        <w:rPr>
          <w:rFonts w:ascii="Times New Roman" w:hAnsi="Times New Roman" w:cs="Times New Roman"/>
          <w:color w:val="000000"/>
          <w:spacing w:val="-5"/>
          <w:sz w:val="24"/>
          <w:szCs w:val="24"/>
        </w:rPr>
        <w:t>financial markets and rationalisation of existing tax structure for a period of time have also benefited the Indian Steel Industry.</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14"/>
        <w:jc w:val="both"/>
        <w:rPr>
          <w:rFonts w:ascii="Times New Roman" w:hAnsi="Times New Roman" w:cs="Times New Roman"/>
          <w:b/>
          <w:bCs/>
          <w:color w:val="000000"/>
          <w:spacing w:val="-4"/>
          <w:sz w:val="24"/>
          <w:szCs w:val="24"/>
          <w:u w:val="single"/>
        </w:rPr>
      </w:pPr>
      <w:r w:rsidRPr="004535B2">
        <w:rPr>
          <w:rFonts w:ascii="Times New Roman" w:hAnsi="Times New Roman" w:cs="Times New Roman"/>
          <w:b/>
          <w:bCs/>
          <w:color w:val="000000"/>
          <w:spacing w:val="-4"/>
          <w:sz w:val="24"/>
          <w:szCs w:val="24"/>
          <w:u w:val="single"/>
        </w:rPr>
        <w:t>Contribution of major companies in world steel production</w:t>
      </w:r>
    </w:p>
    <w:tbl>
      <w:tblPr>
        <w:tblW w:w="0" w:type="auto"/>
        <w:tblInd w:w="40" w:type="dxa"/>
        <w:tblLayout w:type="fixed"/>
        <w:tblCellMar>
          <w:left w:w="40" w:type="dxa"/>
          <w:right w:w="40" w:type="dxa"/>
        </w:tblCellMar>
        <w:tblLook w:val="0000"/>
      </w:tblPr>
      <w:tblGrid>
        <w:gridCol w:w="2717"/>
        <w:gridCol w:w="2813"/>
        <w:gridCol w:w="2832"/>
      </w:tblGrid>
      <w:tr w:rsidR="000B0873" w:rsidRPr="004535B2" w:rsidTr="00C97351">
        <w:trPr>
          <w:trHeight w:hRule="exact" w:val="259"/>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6"/>
                <w:sz w:val="21"/>
                <w:szCs w:val="21"/>
              </w:rPr>
              <w:t>Rank</w:t>
            </w:r>
            <w:r w:rsidRPr="004535B2">
              <w:rPr>
                <w:rFonts w:ascii="Times New Roman" w:hAnsi="Times New Roman" w:cs="Times New Roman"/>
              </w:rPr>
              <w:t xml:space="preserve"> </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3"/>
                <w:sz w:val="21"/>
                <w:szCs w:val="21"/>
              </w:rPr>
              <w:t>Country</w:t>
            </w:r>
            <w:r w:rsidRPr="004535B2">
              <w:rPr>
                <w:rFonts w:ascii="Times New Roman" w:hAnsi="Times New Roman" w:cs="Times New Roman"/>
              </w:rPr>
              <w:t xml:space="preserve"> </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1"/>
                <w:sz w:val="21"/>
                <w:szCs w:val="21"/>
              </w:rPr>
              <w:t>World steel(%)</w:t>
            </w:r>
            <w:r w:rsidRPr="004535B2">
              <w:rPr>
                <w:rFonts w:ascii="Times New Roman" w:hAnsi="Times New Roman" w:cs="Times New Roman"/>
              </w:rPr>
              <w:t xml:space="preserve"> </w:t>
            </w:r>
          </w:p>
        </w:tc>
      </w:tr>
      <w:tr w:rsidR="000B0873" w:rsidRPr="004535B2" w:rsidTr="00C97351">
        <w:trPr>
          <w:trHeight w:hRule="exact" w:val="24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1</w:t>
            </w:r>
            <w:r w:rsidRPr="004535B2">
              <w:rPr>
                <w:rFonts w:ascii="Times New Roman" w:hAnsi="Times New Roman" w:cs="Times New Roman"/>
              </w:rPr>
              <w:t xml:space="preserve"> </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7"/>
                <w:sz w:val="21"/>
                <w:szCs w:val="21"/>
              </w:rPr>
              <w:t>China</w:t>
            </w:r>
            <w:r w:rsidRPr="004535B2">
              <w:rPr>
                <w:rFonts w:ascii="Times New Roman" w:hAnsi="Times New Roman" w:cs="Times New Roman"/>
              </w:rPr>
              <w:t xml:space="preserve"> </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8"/>
                <w:sz w:val="21"/>
                <w:szCs w:val="21"/>
              </w:rPr>
              <w:t>36.0</w:t>
            </w:r>
            <w:r w:rsidRPr="004535B2">
              <w:rPr>
                <w:rFonts w:ascii="Times New Roman" w:hAnsi="Times New Roman" w:cs="Times New Roman"/>
              </w:rPr>
              <w:t xml:space="preserve"> </w:t>
            </w:r>
          </w:p>
        </w:tc>
      </w:tr>
      <w:tr w:rsidR="000B0873" w:rsidRPr="004535B2" w:rsidTr="00C97351">
        <w:trPr>
          <w:trHeight w:hRule="exact" w:val="24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2</w:t>
            </w:r>
            <w:r w:rsidRPr="004535B2">
              <w:rPr>
                <w:rFonts w:ascii="Times New Roman" w:hAnsi="Times New Roman" w:cs="Times New Roman"/>
              </w:rPr>
              <w:t xml:space="preserve"> </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US</w:t>
            </w:r>
            <w:r w:rsidRPr="004535B2">
              <w:rPr>
                <w:rFonts w:ascii="Times New Roman" w:hAnsi="Times New Roman" w:cs="Times New Roman"/>
              </w:rPr>
              <w:t xml:space="preserve"> </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9.0</w:t>
            </w:r>
            <w:r w:rsidRPr="004535B2">
              <w:rPr>
                <w:rFonts w:ascii="Times New Roman" w:hAnsi="Times New Roman" w:cs="Times New Roman"/>
              </w:rPr>
              <w:t xml:space="preserve"> </w:t>
            </w:r>
          </w:p>
        </w:tc>
      </w:tr>
      <w:tr w:rsidR="000B0873" w:rsidRPr="004535B2" w:rsidTr="00C97351">
        <w:trPr>
          <w:trHeight w:hRule="exact" w:val="24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3</w:t>
            </w:r>
            <w:r w:rsidRPr="004535B2">
              <w:rPr>
                <w:rFonts w:ascii="Times New Roman" w:hAnsi="Times New Roman" w:cs="Times New Roman"/>
              </w:rPr>
              <w:t xml:space="preserve"> </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6"/>
                <w:sz w:val="21"/>
                <w:szCs w:val="21"/>
              </w:rPr>
              <w:t>Japan</w:t>
            </w:r>
            <w:r w:rsidRPr="004535B2">
              <w:rPr>
                <w:rFonts w:ascii="Times New Roman" w:hAnsi="Times New Roman" w:cs="Times New Roman"/>
              </w:rPr>
              <w:t xml:space="preserve"> </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6.7</w:t>
            </w:r>
            <w:r w:rsidRPr="004535B2">
              <w:rPr>
                <w:rFonts w:ascii="Times New Roman" w:hAnsi="Times New Roman" w:cs="Times New Roman"/>
              </w:rPr>
              <w:t xml:space="preserve"> </w:t>
            </w:r>
          </w:p>
        </w:tc>
      </w:tr>
      <w:tr w:rsidR="000B0873" w:rsidRPr="004535B2" w:rsidTr="00C97351">
        <w:trPr>
          <w:trHeight w:hRule="exact" w:val="24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4</w:t>
            </w:r>
            <w:r w:rsidRPr="004535B2">
              <w:rPr>
                <w:rFonts w:ascii="Times New Roman" w:hAnsi="Times New Roman" w:cs="Times New Roman"/>
              </w:rPr>
              <w:t xml:space="preserve"> </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7"/>
                <w:sz w:val="21"/>
                <w:szCs w:val="21"/>
              </w:rPr>
              <w:t>South Africa</w:t>
            </w:r>
            <w:r w:rsidRPr="004535B2">
              <w:rPr>
                <w:rFonts w:ascii="Times New Roman" w:hAnsi="Times New Roman" w:cs="Times New Roman"/>
              </w:rPr>
              <w:t xml:space="preserve"> </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4.6</w:t>
            </w:r>
            <w:r w:rsidRPr="004535B2">
              <w:rPr>
                <w:rFonts w:ascii="Times New Roman" w:hAnsi="Times New Roman" w:cs="Times New Roman"/>
              </w:rPr>
              <w:t xml:space="preserve"> </w:t>
            </w:r>
          </w:p>
        </w:tc>
      </w:tr>
      <w:tr w:rsidR="000B0873" w:rsidRPr="004535B2" w:rsidTr="00C97351">
        <w:trPr>
          <w:trHeight w:hRule="exact" w:val="240"/>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5</w:t>
            </w:r>
            <w:r w:rsidRPr="004535B2">
              <w:rPr>
                <w:rFonts w:ascii="Times New Roman" w:hAnsi="Times New Roman" w:cs="Times New Roman"/>
              </w:rPr>
              <w:t xml:space="preserve"> </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5"/>
                <w:sz w:val="21"/>
                <w:szCs w:val="21"/>
              </w:rPr>
              <w:t>India</w:t>
            </w:r>
            <w:r w:rsidRPr="004535B2">
              <w:rPr>
                <w:rFonts w:ascii="Times New Roman" w:hAnsi="Times New Roman" w:cs="Times New Roman"/>
              </w:rPr>
              <w:t xml:space="preserve"> </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4.2</w:t>
            </w:r>
            <w:r w:rsidRPr="004535B2">
              <w:rPr>
                <w:rFonts w:ascii="Times New Roman" w:hAnsi="Times New Roman" w:cs="Times New Roman"/>
              </w:rPr>
              <w:t xml:space="preserve"> </w:t>
            </w:r>
          </w:p>
        </w:tc>
      </w:tr>
      <w:tr w:rsidR="000B0873" w:rsidRPr="004535B2" w:rsidTr="00C97351">
        <w:trPr>
          <w:trHeight w:hRule="exact" w:val="269"/>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6</w:t>
            </w:r>
            <w:r w:rsidRPr="004535B2">
              <w:rPr>
                <w:rFonts w:ascii="Times New Roman" w:hAnsi="Times New Roman" w:cs="Times New Roman"/>
              </w:rPr>
              <w:t xml:space="preserve"> </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pacing w:val="-6"/>
                <w:sz w:val="21"/>
                <w:szCs w:val="21"/>
              </w:rPr>
              <w:t>Russia</w:t>
            </w:r>
            <w:r w:rsidRPr="004535B2">
              <w:rPr>
                <w:rFonts w:ascii="Times New Roman" w:hAnsi="Times New Roman" w:cs="Times New Roman"/>
              </w:rPr>
              <w:t xml:space="preserve"> </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D0898">
            <w:pPr>
              <w:shd w:val="clear" w:color="auto" w:fill="FFFFFF"/>
              <w:jc w:val="both"/>
              <w:rPr>
                <w:rFonts w:ascii="Times New Roman" w:hAnsi="Times New Roman" w:cs="Times New Roman"/>
              </w:rPr>
            </w:pPr>
            <w:r w:rsidRPr="004535B2">
              <w:rPr>
                <w:rFonts w:ascii="Times New Roman" w:hAnsi="Times New Roman" w:cs="Times New Roman"/>
                <w:color w:val="000000"/>
                <w:sz w:val="21"/>
                <w:szCs w:val="21"/>
              </w:rPr>
              <w:t>3.3</w:t>
            </w:r>
            <w:r w:rsidRPr="004535B2">
              <w:rPr>
                <w:rFonts w:ascii="Times New Roman" w:hAnsi="Times New Roman" w:cs="Times New Roman"/>
              </w:rPr>
              <w:t xml:space="preserve"> </w:t>
            </w:r>
          </w:p>
        </w:tc>
      </w:tr>
    </w:tbl>
    <w:p w:rsidR="00061D34"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b/>
          <w:sz w:val="24"/>
          <w:szCs w:val="24"/>
        </w:rPr>
      </w:pPr>
      <w:r w:rsidRPr="004535B2">
        <w:rPr>
          <w:rFonts w:ascii="Times New Roman" w:hAnsi="Times New Roman" w:cs="Times New Roman"/>
          <w:b/>
          <w:color w:val="000000"/>
          <w:spacing w:val="-6"/>
          <w:sz w:val="24"/>
          <w:szCs w:val="24"/>
        </w:rPr>
        <w:t>Source: JSW steel AR FY08</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b/>
          <w:sz w:val="24"/>
          <w:szCs w:val="24"/>
        </w:rPr>
      </w:pPr>
      <w:r w:rsidRPr="004535B2">
        <w:rPr>
          <w:rFonts w:ascii="Times New Roman" w:hAnsi="Times New Roman" w:cs="Times New Roman"/>
          <w:b/>
          <w:bCs/>
          <w:color w:val="000000"/>
          <w:spacing w:val="-4"/>
          <w:sz w:val="24"/>
          <w:szCs w:val="24"/>
        </w:rPr>
        <w:t xml:space="preserve"> </w:t>
      </w:r>
      <w:r w:rsidR="00207EE5" w:rsidRPr="004535B2">
        <w:rPr>
          <w:rFonts w:ascii="Times New Roman" w:hAnsi="Times New Roman" w:cs="Times New Roman"/>
          <w:b/>
          <w:bCs/>
          <w:color w:val="000000"/>
          <w:spacing w:val="-4"/>
          <w:sz w:val="24"/>
          <w:szCs w:val="24"/>
        </w:rPr>
        <w:t>MERGERS &amp; ACQUISITIONS IN STEEL SECTOR</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24"/>
        <w:jc w:val="both"/>
        <w:rPr>
          <w:rFonts w:ascii="Times New Roman" w:hAnsi="Times New Roman" w:cs="Times New Roman"/>
          <w:sz w:val="24"/>
          <w:szCs w:val="24"/>
        </w:rPr>
      </w:pPr>
      <w:r w:rsidRPr="004535B2">
        <w:rPr>
          <w:rFonts w:ascii="Times New Roman" w:hAnsi="Times New Roman" w:cs="Times New Roman"/>
          <w:color w:val="000000"/>
          <w:sz w:val="24"/>
          <w:szCs w:val="24"/>
        </w:rPr>
        <w:t xml:space="preserve">The steel industry has been witness to some mega deals recently through mergers and </w:t>
      </w:r>
      <w:r w:rsidRPr="004535B2">
        <w:rPr>
          <w:rFonts w:ascii="Times New Roman" w:hAnsi="Times New Roman" w:cs="Times New Roman"/>
          <w:color w:val="000000"/>
          <w:spacing w:val="-3"/>
          <w:sz w:val="24"/>
          <w:szCs w:val="24"/>
        </w:rPr>
        <w:t xml:space="preserve">acquisitions, with Mittal Steel reaching the pinnacle in steel production across the globe, while others </w:t>
      </w:r>
      <w:r w:rsidRPr="004535B2">
        <w:rPr>
          <w:rFonts w:ascii="Times New Roman" w:hAnsi="Times New Roman" w:cs="Times New Roman"/>
          <w:color w:val="000000"/>
          <w:spacing w:val="1"/>
          <w:sz w:val="24"/>
          <w:szCs w:val="24"/>
        </w:rPr>
        <w:t xml:space="preserve">have only been too keen to followed suit. The foremost reason for this strategy is to increase </w:t>
      </w:r>
      <w:r w:rsidRPr="004535B2">
        <w:rPr>
          <w:rFonts w:ascii="Times New Roman" w:hAnsi="Times New Roman" w:cs="Times New Roman"/>
          <w:color w:val="000000"/>
          <w:spacing w:val="-4"/>
          <w:sz w:val="24"/>
          <w:szCs w:val="24"/>
        </w:rPr>
        <w:t>commercial production capacity within the stipulated time period with minimum investment.</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29"/>
        <w:jc w:val="both"/>
        <w:rPr>
          <w:rFonts w:ascii="Times New Roman" w:hAnsi="Times New Roman" w:cs="Times New Roman"/>
          <w:sz w:val="24"/>
          <w:szCs w:val="24"/>
        </w:rPr>
      </w:pPr>
      <w:r w:rsidRPr="004535B2">
        <w:rPr>
          <w:rFonts w:ascii="Times New Roman" w:hAnsi="Times New Roman" w:cs="Times New Roman"/>
          <w:color w:val="000000"/>
          <w:spacing w:val="-5"/>
          <w:sz w:val="24"/>
          <w:szCs w:val="24"/>
        </w:rPr>
        <w:t xml:space="preserve">Arcelor accepted India-born L N Mittal group's takeover bid with improved quoting by 10% to </w:t>
      </w:r>
      <w:r w:rsidRPr="004535B2">
        <w:rPr>
          <w:rFonts w:ascii="Times New Roman" w:hAnsi="Times New Roman" w:cs="Times New Roman"/>
          <w:color w:val="000000"/>
          <w:sz w:val="24"/>
          <w:szCs w:val="24"/>
        </w:rPr>
        <w:t xml:space="preserve">25.9 billion euros ($32.4 billion), thus creating the world's largest steel entity. This acquisition </w:t>
      </w:r>
      <w:r w:rsidRPr="004535B2">
        <w:rPr>
          <w:rFonts w:ascii="Times New Roman" w:hAnsi="Times New Roman" w:cs="Times New Roman"/>
          <w:color w:val="000000"/>
          <w:spacing w:val="-4"/>
          <w:sz w:val="24"/>
          <w:szCs w:val="24"/>
        </w:rPr>
        <w:t xml:space="preserve">positioned Mittal Steel as the largest steel producer in the world with about 10 per cent of total steel </w:t>
      </w:r>
      <w:r w:rsidRPr="004535B2">
        <w:rPr>
          <w:rFonts w:ascii="Times New Roman" w:hAnsi="Times New Roman" w:cs="Times New Roman"/>
          <w:color w:val="000000"/>
          <w:spacing w:val="-5"/>
          <w:sz w:val="24"/>
          <w:szCs w:val="24"/>
        </w:rPr>
        <w:t>production worldwide.</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24"/>
        <w:jc w:val="both"/>
        <w:rPr>
          <w:rFonts w:ascii="Times New Roman" w:hAnsi="Times New Roman" w:cs="Times New Roman"/>
          <w:sz w:val="24"/>
          <w:szCs w:val="24"/>
        </w:rPr>
      </w:pPr>
      <w:r w:rsidRPr="004535B2">
        <w:rPr>
          <w:rFonts w:ascii="Times New Roman" w:hAnsi="Times New Roman" w:cs="Times New Roman"/>
          <w:color w:val="000000"/>
          <w:spacing w:val="-2"/>
          <w:sz w:val="24"/>
          <w:szCs w:val="24"/>
        </w:rPr>
        <w:t xml:space="preserve">Tata Steel acquired the 5th largest steel producer of the world, Corus, scoring over Brazil's </w:t>
      </w:r>
      <w:r w:rsidRPr="004535B2">
        <w:rPr>
          <w:rFonts w:ascii="Times New Roman" w:hAnsi="Times New Roman" w:cs="Times New Roman"/>
          <w:color w:val="000000"/>
          <w:spacing w:val="-3"/>
          <w:sz w:val="24"/>
          <w:szCs w:val="24"/>
        </w:rPr>
        <w:t>CSN at $12.2 billion in cash, making it the largest acquisition by an Indian company and the second largest in the industry after Mittal Steel's acquisition of Arcelor.</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4"/>
          <w:sz w:val="24"/>
          <w:szCs w:val="24"/>
        </w:rPr>
        <w:t xml:space="preserve">Essar Global Limited, through its wholly owned subsidiary, Essar Steel Holdings Limited, completed its acquisition of Algoma Steel Inc. The transaction was effected under a statutory plan of </w:t>
      </w:r>
      <w:r w:rsidRPr="004535B2">
        <w:rPr>
          <w:rFonts w:ascii="Times New Roman" w:hAnsi="Times New Roman" w:cs="Times New Roman"/>
          <w:color w:val="000000"/>
          <w:spacing w:val="-5"/>
          <w:sz w:val="24"/>
          <w:szCs w:val="24"/>
        </w:rPr>
        <w:t xml:space="preserve">arrangement, pursuant to which an indirect subsidiary of Essar Steel Holdings Limited acquired 100 per </w:t>
      </w:r>
      <w:r w:rsidRPr="004535B2">
        <w:rPr>
          <w:rFonts w:ascii="Times New Roman" w:hAnsi="Times New Roman" w:cs="Times New Roman"/>
          <w:color w:val="000000"/>
          <w:spacing w:val="-2"/>
          <w:sz w:val="24"/>
          <w:szCs w:val="24"/>
        </w:rPr>
        <w:t xml:space="preserve">cent of the outstanding Algoma common shares for cash consideration of $56 per Algoma common </w:t>
      </w:r>
      <w:r w:rsidRPr="004535B2">
        <w:rPr>
          <w:rFonts w:ascii="Times New Roman" w:hAnsi="Times New Roman" w:cs="Times New Roman"/>
          <w:color w:val="000000"/>
          <w:spacing w:val="-4"/>
          <w:sz w:val="24"/>
          <w:szCs w:val="24"/>
        </w:rPr>
        <w:t>share or an aggregate equity value of approximately $1.85 billion.</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color w:val="000000"/>
          <w:spacing w:val="-4"/>
          <w:sz w:val="24"/>
          <w:szCs w:val="24"/>
        </w:rPr>
      </w:pPr>
      <w:r w:rsidRPr="004535B2">
        <w:rPr>
          <w:rFonts w:ascii="Times New Roman" w:hAnsi="Times New Roman" w:cs="Times New Roman"/>
          <w:color w:val="000000"/>
          <w:spacing w:val="-2"/>
          <w:sz w:val="24"/>
          <w:szCs w:val="24"/>
        </w:rPr>
        <w:t>Jindal Vijayanagar Steel (JVSL) acquired Euro Coke and Energy Pvt</w:t>
      </w:r>
      <w:r w:rsidR="00614E67" w:rsidRPr="004535B2">
        <w:rPr>
          <w:rFonts w:ascii="Times New Roman" w:hAnsi="Times New Roman" w:cs="Times New Roman"/>
          <w:color w:val="000000"/>
          <w:spacing w:val="-2"/>
          <w:sz w:val="24"/>
          <w:szCs w:val="24"/>
        </w:rPr>
        <w:t>.</w:t>
      </w:r>
      <w:r w:rsidRPr="004535B2">
        <w:rPr>
          <w:rFonts w:ascii="Times New Roman" w:hAnsi="Times New Roman" w:cs="Times New Roman"/>
          <w:color w:val="000000"/>
          <w:spacing w:val="-2"/>
          <w:sz w:val="24"/>
          <w:szCs w:val="24"/>
        </w:rPr>
        <w:t xml:space="preserve"> Ltd, Euro Ikon Iron &amp; Steel Pvt</w:t>
      </w:r>
      <w:r w:rsidR="00614E67" w:rsidRPr="004535B2">
        <w:rPr>
          <w:rFonts w:ascii="Times New Roman" w:hAnsi="Times New Roman" w:cs="Times New Roman"/>
          <w:color w:val="000000"/>
          <w:spacing w:val="-2"/>
          <w:sz w:val="24"/>
          <w:szCs w:val="24"/>
        </w:rPr>
        <w:t>.</w:t>
      </w:r>
      <w:r w:rsidRPr="004535B2">
        <w:rPr>
          <w:rFonts w:ascii="Times New Roman" w:hAnsi="Times New Roman" w:cs="Times New Roman"/>
          <w:color w:val="000000"/>
          <w:spacing w:val="-2"/>
          <w:sz w:val="24"/>
          <w:szCs w:val="24"/>
        </w:rPr>
        <w:t xml:space="preserve"> </w:t>
      </w:r>
      <w:r w:rsidRPr="004535B2">
        <w:rPr>
          <w:rFonts w:ascii="Times New Roman" w:hAnsi="Times New Roman" w:cs="Times New Roman"/>
          <w:color w:val="000000"/>
          <w:spacing w:val="-4"/>
          <w:sz w:val="24"/>
          <w:szCs w:val="24"/>
        </w:rPr>
        <w:t xml:space="preserve">Ltd and JSW Power Ltd (JPL) by way of a merger between the </w:t>
      </w:r>
      <w:r w:rsidR="00614E67" w:rsidRPr="004535B2">
        <w:rPr>
          <w:rFonts w:ascii="Times New Roman" w:hAnsi="Times New Roman" w:cs="Times New Roman"/>
          <w:color w:val="000000"/>
          <w:spacing w:val="-4"/>
          <w:sz w:val="24"/>
          <w:szCs w:val="24"/>
        </w:rPr>
        <w:t>companies</w:t>
      </w:r>
      <w:r w:rsidRPr="004535B2">
        <w:rPr>
          <w:rFonts w:ascii="Times New Roman" w:hAnsi="Times New Roman" w:cs="Times New Roman"/>
          <w:color w:val="000000"/>
          <w:spacing w:val="-4"/>
          <w:sz w:val="24"/>
          <w:szCs w:val="24"/>
        </w:rPr>
        <w:t>.</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b/>
          <w:sz w:val="24"/>
          <w:szCs w:val="24"/>
        </w:rPr>
      </w:pPr>
      <w:r w:rsidRPr="004535B2">
        <w:rPr>
          <w:rFonts w:ascii="Times New Roman" w:hAnsi="Times New Roman" w:cs="Times New Roman"/>
          <w:b/>
          <w:bCs/>
          <w:color w:val="000000"/>
          <w:sz w:val="24"/>
          <w:szCs w:val="24"/>
          <w:u w:val="single"/>
        </w:rPr>
        <w:t xml:space="preserve">Steel consumption Level in India </w:t>
      </w:r>
      <w:r w:rsidRPr="004535B2">
        <w:rPr>
          <w:rFonts w:ascii="Times New Roman" w:hAnsi="Times New Roman" w:cs="Times New Roman"/>
          <w:b/>
          <w:color w:val="000000"/>
          <w:sz w:val="24"/>
          <w:szCs w:val="24"/>
          <w:u w:val="single"/>
        </w:rPr>
        <w:t>(1991-2009)</w:t>
      </w:r>
    </w:p>
    <w:p w:rsidR="000B0873" w:rsidRPr="004535B2" w:rsidRDefault="000B0873" w:rsidP="00B43F74">
      <w:pPr>
        <w:shd w:val="clear" w:color="auto" w:fill="FFFFFF"/>
        <w:tabs>
          <w:tab w:val="left" w:pos="720"/>
          <w:tab w:val="left" w:pos="1440"/>
          <w:tab w:val="left" w:pos="2160"/>
          <w:tab w:val="left" w:pos="2880"/>
        </w:tabs>
        <w:spacing w:before="113" w:line="320" w:lineRule="atLeast"/>
        <w:ind w:right="1229"/>
        <w:jc w:val="both"/>
        <w:rPr>
          <w:rFonts w:ascii="Times New Roman" w:hAnsi="Times New Roman" w:cs="Times New Roman"/>
          <w:b/>
          <w:bCs/>
          <w:color w:val="000000"/>
          <w:sz w:val="24"/>
          <w:szCs w:val="24"/>
        </w:rPr>
      </w:pPr>
      <w:r w:rsidRPr="004535B2">
        <w:rPr>
          <w:rFonts w:ascii="Times New Roman" w:hAnsi="Times New Roman" w:cs="Times New Roman"/>
          <w:b/>
          <w:bCs/>
          <w:color w:val="000000"/>
          <w:sz w:val="24"/>
          <w:szCs w:val="24"/>
        </w:rPr>
        <w:t>APPARENT CONSUMPTION OF THE STEEL</w:t>
      </w:r>
      <w:r w:rsidR="00B43F74" w:rsidRPr="004535B2">
        <w:rPr>
          <w:rFonts w:ascii="Times New Roman" w:hAnsi="Times New Roman" w:cs="Times New Roman"/>
          <w:b/>
          <w:bCs/>
          <w:color w:val="000000"/>
          <w:sz w:val="24"/>
          <w:szCs w:val="24"/>
        </w:rPr>
        <w:t xml:space="preserve"> IN MILLION TONNES</w:t>
      </w:r>
    </w:p>
    <w:p w:rsidR="000B0873" w:rsidRPr="004535B2" w:rsidRDefault="000B0873" w:rsidP="00B43F74">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color w:val="000000"/>
          <w:spacing w:val="-5"/>
          <w:sz w:val="24"/>
          <w:szCs w:val="24"/>
        </w:rPr>
      </w:pPr>
      <w:r w:rsidRPr="004535B2">
        <w:rPr>
          <w:rFonts w:ascii="Times New Roman" w:hAnsi="Times New Roman" w:cs="Times New Roman"/>
          <w:color w:val="000000"/>
          <w:spacing w:val="-5"/>
          <w:sz w:val="24"/>
          <w:szCs w:val="24"/>
        </w:rPr>
        <w:lastRenderedPageBreak/>
        <w:tab/>
      </w:r>
      <w:r w:rsidRPr="004535B2">
        <w:rPr>
          <w:rFonts w:ascii="Times New Roman" w:hAnsi="Times New Roman" w:cs="Times New Roman"/>
          <w:color w:val="000000"/>
          <w:spacing w:val="-5"/>
          <w:sz w:val="24"/>
          <w:szCs w:val="24"/>
        </w:rPr>
        <w:tab/>
      </w:r>
      <w:r w:rsidRPr="004535B2">
        <w:rPr>
          <w:rFonts w:ascii="Times New Roman" w:hAnsi="Times New Roman" w:cs="Times New Roman"/>
          <w:noProof/>
          <w:color w:val="000000"/>
          <w:spacing w:val="-5"/>
          <w:sz w:val="24"/>
          <w:szCs w:val="24"/>
        </w:rPr>
        <w:drawing>
          <wp:inline distT="0" distB="0" distL="0" distR="0">
            <wp:extent cx="2843784" cy="5422392"/>
            <wp:effectExtent l="19050" t="0" r="0" b="0"/>
            <wp:docPr id="8" name="Picture 7" descr="Tabl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tif"/>
                    <pic:cNvPicPr/>
                  </pic:nvPicPr>
                  <pic:blipFill>
                    <a:blip r:embed="rId10"/>
                    <a:stretch>
                      <a:fillRect/>
                    </a:stretch>
                  </pic:blipFill>
                  <pic:spPr>
                    <a:xfrm>
                      <a:off x="0" y="0"/>
                      <a:ext cx="2843784" cy="5422392"/>
                    </a:xfrm>
                    <a:prstGeom prst="rect">
                      <a:avLst/>
                    </a:prstGeom>
                  </pic:spPr>
                </pic:pic>
              </a:graphicData>
            </a:graphic>
          </wp:inline>
        </w:drawing>
      </w:r>
    </w:p>
    <w:p w:rsidR="00614E67" w:rsidRPr="004535B2" w:rsidRDefault="000B0873"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b/>
          <w:sz w:val="24"/>
          <w:szCs w:val="24"/>
        </w:rPr>
      </w:pPr>
      <w:r w:rsidRPr="004535B2">
        <w:rPr>
          <w:rFonts w:ascii="Times New Roman" w:hAnsi="Times New Roman" w:cs="Times New Roman"/>
          <w:color w:val="000000"/>
          <w:spacing w:val="-5"/>
          <w:sz w:val="24"/>
          <w:szCs w:val="24"/>
        </w:rPr>
        <w:t>Source</w:t>
      </w:r>
      <w:r w:rsidRPr="004535B2">
        <w:rPr>
          <w:rFonts w:ascii="Times New Roman" w:hAnsi="Times New Roman" w:cs="Times New Roman"/>
          <w:b/>
          <w:color w:val="000000"/>
          <w:spacing w:val="-5"/>
          <w:sz w:val="24"/>
          <w:szCs w:val="24"/>
        </w:rPr>
        <w:t>: Indian Ministry of steel (Figures in brackets are showing % growth compared to previous year)</w:t>
      </w:r>
    </w:p>
    <w:p w:rsidR="00614E67" w:rsidRPr="004535B2" w:rsidRDefault="00614E67"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b/>
          <w:sz w:val="24"/>
          <w:szCs w:val="24"/>
        </w:rPr>
      </w:pPr>
    </w:p>
    <w:p w:rsidR="000B0873" w:rsidRPr="004535B2" w:rsidRDefault="00207EE5"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b/>
          <w:sz w:val="24"/>
          <w:szCs w:val="24"/>
        </w:rPr>
      </w:pPr>
      <w:r w:rsidRPr="004535B2">
        <w:rPr>
          <w:rFonts w:ascii="Times New Roman" w:hAnsi="Times New Roman" w:cs="Times New Roman"/>
          <w:b/>
          <w:bCs/>
          <w:color w:val="000000"/>
          <w:spacing w:val="2"/>
          <w:sz w:val="24"/>
          <w:szCs w:val="24"/>
        </w:rPr>
        <w:t>ARCELOR -MITTAL DEAL</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3"/>
          <w:sz w:val="24"/>
          <w:szCs w:val="24"/>
        </w:rPr>
        <w:t xml:space="preserve">In June </w:t>
      </w:r>
      <w:r w:rsidR="00CD0898" w:rsidRPr="004535B2">
        <w:rPr>
          <w:rFonts w:ascii="Times New Roman" w:hAnsi="Times New Roman" w:cs="Times New Roman"/>
          <w:color w:val="000000"/>
          <w:spacing w:val="-3"/>
          <w:sz w:val="24"/>
          <w:szCs w:val="24"/>
        </w:rPr>
        <w:t>2006, creating</w:t>
      </w:r>
      <w:r w:rsidRPr="004535B2">
        <w:rPr>
          <w:rFonts w:ascii="Times New Roman" w:hAnsi="Times New Roman" w:cs="Times New Roman"/>
          <w:color w:val="000000"/>
          <w:spacing w:val="-3"/>
          <w:sz w:val="24"/>
          <w:szCs w:val="24"/>
        </w:rPr>
        <w:t xml:space="preserve"> the world's largest steel company, Mittal Steel and Arcelor reached to </w:t>
      </w:r>
      <w:r w:rsidRPr="004535B2">
        <w:rPr>
          <w:rFonts w:ascii="Times New Roman" w:hAnsi="Times New Roman" w:cs="Times New Roman"/>
          <w:color w:val="000000"/>
          <w:spacing w:val="-4"/>
          <w:sz w:val="24"/>
          <w:szCs w:val="24"/>
        </w:rPr>
        <w:t xml:space="preserve">an agreement to combine the two companies in a merger of equals. The terms of the transaction were reviewed by the Boards of Arcelor and Mittal Steel which each recommended the transaction to their shareholders. The combined group, domiciled and headquartered in Luxembourg, was named Arcelor </w:t>
      </w:r>
      <w:r w:rsidRPr="004535B2">
        <w:rPr>
          <w:rFonts w:ascii="Times New Roman" w:hAnsi="Times New Roman" w:cs="Times New Roman"/>
          <w:color w:val="000000"/>
          <w:spacing w:val="-7"/>
          <w:sz w:val="24"/>
          <w:szCs w:val="24"/>
        </w:rPr>
        <w:t>Mittal.</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10"/>
        <w:jc w:val="both"/>
        <w:rPr>
          <w:rFonts w:ascii="Times New Roman" w:hAnsi="Times New Roman" w:cs="Times New Roman"/>
          <w:sz w:val="24"/>
          <w:szCs w:val="24"/>
        </w:rPr>
      </w:pPr>
      <w:r w:rsidRPr="004535B2">
        <w:rPr>
          <w:rFonts w:ascii="Times New Roman" w:hAnsi="Times New Roman" w:cs="Times New Roman"/>
          <w:color w:val="000000"/>
          <w:spacing w:val="-4"/>
          <w:sz w:val="24"/>
          <w:szCs w:val="24"/>
        </w:rPr>
        <w:tab/>
        <w:t xml:space="preserve">The Mittal group was formed when two sister companies in the Mittal family, LNM Holdings </w:t>
      </w:r>
      <w:r w:rsidRPr="004535B2">
        <w:rPr>
          <w:rFonts w:ascii="Times New Roman" w:hAnsi="Times New Roman" w:cs="Times New Roman"/>
          <w:color w:val="000000"/>
          <w:spacing w:val="-5"/>
          <w:sz w:val="24"/>
          <w:szCs w:val="24"/>
        </w:rPr>
        <w:t xml:space="preserve">and ISP AT International, were merged to form Mittal Steel in 2004 and Arcelor was created through the merger of Arbed (Luxembourg), Aceralia (Spain) and Usinor (France). The </w:t>
      </w:r>
      <w:r w:rsidRPr="004535B2">
        <w:rPr>
          <w:rFonts w:ascii="Times New Roman" w:hAnsi="Times New Roman" w:cs="Times New Roman"/>
          <w:color w:val="000000"/>
          <w:spacing w:val="-5"/>
          <w:sz w:val="24"/>
          <w:szCs w:val="24"/>
        </w:rPr>
        <w:lastRenderedPageBreak/>
        <w:t xml:space="preserve">three European groups were </w:t>
      </w:r>
      <w:r w:rsidRPr="004535B2">
        <w:rPr>
          <w:rFonts w:ascii="Times New Roman" w:hAnsi="Times New Roman" w:cs="Times New Roman"/>
          <w:color w:val="000000"/>
          <w:spacing w:val="-3"/>
          <w:sz w:val="24"/>
          <w:szCs w:val="24"/>
        </w:rPr>
        <w:t xml:space="preserve">determined to mobilise their technical, industrial, and commercial resources in order to create a global </w:t>
      </w:r>
      <w:r w:rsidRPr="004535B2">
        <w:rPr>
          <w:rFonts w:ascii="Times New Roman" w:hAnsi="Times New Roman" w:cs="Times New Roman"/>
          <w:color w:val="000000"/>
          <w:spacing w:val="-4"/>
          <w:sz w:val="24"/>
          <w:szCs w:val="24"/>
        </w:rPr>
        <w:t>leader in the steel industry.</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5"/>
        <w:jc w:val="both"/>
        <w:rPr>
          <w:rFonts w:ascii="Times New Roman" w:hAnsi="Times New Roman" w:cs="Times New Roman"/>
          <w:sz w:val="24"/>
          <w:szCs w:val="24"/>
        </w:rPr>
      </w:pPr>
      <w:r w:rsidRPr="004535B2">
        <w:rPr>
          <w:rFonts w:ascii="Times New Roman" w:hAnsi="Times New Roman" w:cs="Times New Roman"/>
          <w:color w:val="000000"/>
          <w:spacing w:val="-4"/>
          <w:sz w:val="24"/>
          <w:szCs w:val="24"/>
        </w:rPr>
        <w:tab/>
        <w:t>The Year 2006 was started with the historic launch of the Mittal Steel offer to the shareholders of Arcelor to create the world's first 100 million tonne plus steel producer. The aim was increasing globalisation and consolidation, which was necessary in the steel industry.</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3"/>
          <w:sz w:val="24"/>
          <w:szCs w:val="24"/>
        </w:rPr>
        <w:tab/>
        <w:t xml:space="preserve">L N Mittal's big dream finally came true. A hot pursuit which started on January 27, 2006 had </w:t>
      </w:r>
      <w:r w:rsidRPr="004535B2">
        <w:rPr>
          <w:rFonts w:ascii="Times New Roman" w:hAnsi="Times New Roman" w:cs="Times New Roman"/>
          <w:color w:val="000000"/>
          <w:spacing w:val="-4"/>
          <w:sz w:val="24"/>
          <w:szCs w:val="24"/>
        </w:rPr>
        <w:t>a happy ending for the world's richest Indian on June 25,</w:t>
      </w:r>
      <w:r w:rsidR="00B43F74" w:rsidRPr="004535B2">
        <w:rPr>
          <w:rFonts w:ascii="Times New Roman" w:hAnsi="Times New Roman" w:cs="Times New Roman"/>
          <w:color w:val="000000"/>
          <w:spacing w:val="-4"/>
          <w:sz w:val="24"/>
          <w:szCs w:val="24"/>
        </w:rPr>
        <w:t xml:space="preserve"> </w:t>
      </w:r>
      <w:r w:rsidRPr="004535B2">
        <w:rPr>
          <w:rFonts w:ascii="Times New Roman" w:hAnsi="Times New Roman" w:cs="Times New Roman"/>
          <w:color w:val="000000"/>
          <w:spacing w:val="-4"/>
          <w:sz w:val="24"/>
          <w:szCs w:val="24"/>
        </w:rPr>
        <w:t>2006</w:t>
      </w:r>
      <w:r w:rsidR="00614E67" w:rsidRPr="004535B2">
        <w:rPr>
          <w:rFonts w:ascii="Times New Roman" w:hAnsi="Times New Roman" w:cs="Times New Roman"/>
          <w:color w:val="000000"/>
          <w:spacing w:val="-4"/>
          <w:sz w:val="24"/>
          <w:szCs w:val="24"/>
        </w:rPr>
        <w:t>.</w:t>
      </w:r>
      <w:r w:rsidR="00B43F74" w:rsidRPr="004535B2">
        <w:rPr>
          <w:rFonts w:ascii="Times New Roman" w:hAnsi="Times New Roman" w:cs="Times New Roman"/>
          <w:color w:val="000000"/>
          <w:spacing w:val="-4"/>
          <w:sz w:val="24"/>
          <w:szCs w:val="24"/>
        </w:rPr>
        <w:t xml:space="preserve"> </w:t>
      </w:r>
      <w:r w:rsidRPr="004535B2">
        <w:rPr>
          <w:rFonts w:ascii="Times New Roman" w:hAnsi="Times New Roman" w:cs="Times New Roman"/>
          <w:color w:val="000000"/>
          <w:spacing w:val="-4"/>
          <w:sz w:val="24"/>
          <w:szCs w:val="24"/>
        </w:rPr>
        <w:t xml:space="preserve">After a much publicised and dramatic five-month long battle, the Arcelor board unanimously accepted Mittal's offer of 40.44 euro per share, which was 26.9 billion euro or $33.6 billion, making Arcelor-Mittal the largest steel company in the </w:t>
      </w:r>
      <w:r w:rsidRPr="004535B2">
        <w:rPr>
          <w:rFonts w:ascii="Times New Roman" w:hAnsi="Times New Roman" w:cs="Times New Roman"/>
          <w:color w:val="000000"/>
          <w:spacing w:val="-5"/>
          <w:sz w:val="24"/>
          <w:szCs w:val="24"/>
        </w:rPr>
        <w:t xml:space="preserve">world.Mittal had earlier faced severe criticism from Arcelor which termed his bid as hostile. But finally, </w:t>
      </w:r>
      <w:r w:rsidRPr="004535B2">
        <w:rPr>
          <w:rFonts w:ascii="Times New Roman" w:hAnsi="Times New Roman" w:cs="Times New Roman"/>
          <w:color w:val="000000"/>
          <w:spacing w:val="1"/>
          <w:sz w:val="24"/>
          <w:szCs w:val="24"/>
        </w:rPr>
        <w:t xml:space="preserve">his higher offer and unrelenting perseverance paid off, establishing his prowess in the steel </w:t>
      </w:r>
      <w:r w:rsidRPr="004535B2">
        <w:rPr>
          <w:rFonts w:ascii="Times New Roman" w:hAnsi="Times New Roman" w:cs="Times New Roman"/>
          <w:color w:val="000000"/>
          <w:spacing w:val="-3"/>
          <w:sz w:val="24"/>
          <w:szCs w:val="24"/>
        </w:rPr>
        <w:t>industry.</w:t>
      </w:r>
      <w:r w:rsidR="00B43F74" w:rsidRPr="004535B2">
        <w:rPr>
          <w:rFonts w:ascii="Times New Roman" w:hAnsi="Times New Roman" w:cs="Times New Roman"/>
          <w:color w:val="000000"/>
          <w:spacing w:val="-3"/>
          <w:sz w:val="24"/>
          <w:szCs w:val="24"/>
        </w:rPr>
        <w:t xml:space="preserve"> </w:t>
      </w:r>
      <w:r w:rsidRPr="004535B2">
        <w:rPr>
          <w:rFonts w:ascii="Times New Roman" w:hAnsi="Times New Roman" w:cs="Times New Roman"/>
          <w:color w:val="000000"/>
          <w:spacing w:val="-3"/>
          <w:sz w:val="24"/>
          <w:szCs w:val="24"/>
        </w:rPr>
        <w:t xml:space="preserve">Lakshmi N Mittal became the president of the new steel giant Arcelor-Mittal. Arcelor-Mittal, </w:t>
      </w:r>
      <w:r w:rsidRPr="004535B2">
        <w:rPr>
          <w:rFonts w:ascii="Times New Roman" w:hAnsi="Times New Roman" w:cs="Times New Roman"/>
          <w:color w:val="000000"/>
          <w:spacing w:val="-2"/>
          <w:sz w:val="24"/>
          <w:szCs w:val="24"/>
        </w:rPr>
        <w:t xml:space="preserve">the new entity was to be based on the Arcelor industrial model. It was decided that the management </w:t>
      </w:r>
      <w:r w:rsidRPr="004535B2">
        <w:rPr>
          <w:rFonts w:ascii="Times New Roman" w:hAnsi="Times New Roman" w:cs="Times New Roman"/>
          <w:color w:val="000000"/>
          <w:sz w:val="24"/>
          <w:szCs w:val="24"/>
        </w:rPr>
        <w:t xml:space="preserve">board will have 7 members, including four from Arcelor - including CEO Guy Dolle and three </w:t>
      </w:r>
      <w:r w:rsidRPr="004535B2">
        <w:rPr>
          <w:rFonts w:ascii="Times New Roman" w:hAnsi="Times New Roman" w:cs="Times New Roman"/>
          <w:color w:val="000000"/>
          <w:spacing w:val="-5"/>
          <w:sz w:val="24"/>
          <w:szCs w:val="24"/>
        </w:rPr>
        <w:t>nominated members from Mittal Steel.</w:t>
      </w:r>
    </w:p>
    <w:p w:rsidR="000B0873" w:rsidRPr="004535B2" w:rsidRDefault="00207EE5"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Pr>
          <w:rFonts w:ascii="Times New Roman" w:hAnsi="Times New Roman" w:cs="Times New Roman"/>
          <w:b/>
          <w:bCs/>
          <w:color w:val="000000"/>
          <w:spacing w:val="-4"/>
          <w:sz w:val="24"/>
          <w:szCs w:val="24"/>
        </w:rPr>
        <w:t xml:space="preserve">TATA – CORUS  </w:t>
      </w:r>
      <w:r w:rsidRPr="004535B2">
        <w:rPr>
          <w:rFonts w:ascii="Times New Roman" w:hAnsi="Times New Roman" w:cs="Times New Roman"/>
          <w:b/>
          <w:bCs/>
          <w:color w:val="000000"/>
          <w:spacing w:val="-4"/>
          <w:sz w:val="24"/>
          <w:szCs w:val="24"/>
        </w:rPr>
        <w:t>DEAL</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14"/>
        <w:jc w:val="both"/>
        <w:rPr>
          <w:rFonts w:ascii="Times New Roman" w:hAnsi="Times New Roman" w:cs="Times New Roman"/>
          <w:sz w:val="24"/>
          <w:szCs w:val="24"/>
        </w:rPr>
      </w:pPr>
      <w:r w:rsidRPr="004535B2">
        <w:rPr>
          <w:rFonts w:ascii="Times New Roman" w:hAnsi="Times New Roman" w:cs="Times New Roman"/>
          <w:color w:val="000000"/>
          <w:spacing w:val="-2"/>
          <w:sz w:val="24"/>
          <w:szCs w:val="24"/>
        </w:rPr>
        <w:tab/>
        <w:t xml:space="preserve">On January 31, 2007, India based Tata Steel ltd acquired the Anglo Dutch Steel company, </w:t>
      </w:r>
      <w:r w:rsidRPr="004535B2">
        <w:rPr>
          <w:rFonts w:ascii="Times New Roman" w:hAnsi="Times New Roman" w:cs="Times New Roman"/>
          <w:color w:val="000000"/>
          <w:spacing w:val="-4"/>
          <w:sz w:val="24"/>
          <w:szCs w:val="24"/>
        </w:rPr>
        <w:t xml:space="preserve">Corus group for US $ 13.70 billion. The merged entity, Tata Corus, employed 84000 people across 45 countries in the world. It had the capacity to produce 27 million tons of steel per annum, making it the fifth largest steel producer in the world as of early 2007.Commenting on the acquisition, Ratan Tata, </w:t>
      </w:r>
      <w:r w:rsidRPr="004535B2">
        <w:rPr>
          <w:rFonts w:ascii="Times New Roman" w:hAnsi="Times New Roman" w:cs="Times New Roman"/>
          <w:color w:val="000000"/>
          <w:spacing w:val="-1"/>
          <w:sz w:val="24"/>
          <w:szCs w:val="24"/>
        </w:rPr>
        <w:t xml:space="preserve">Chairman, Tata &amp; Sons said, "Together we are a balancing company, strategically well placed to </w:t>
      </w:r>
      <w:r w:rsidRPr="004535B2">
        <w:rPr>
          <w:rFonts w:ascii="Times New Roman" w:hAnsi="Times New Roman" w:cs="Times New Roman"/>
          <w:color w:val="000000"/>
          <w:spacing w:val="-4"/>
          <w:sz w:val="24"/>
          <w:szCs w:val="24"/>
        </w:rPr>
        <w:t>compete at the leading edge of a rapidly changing global steel industry".</w:t>
      </w:r>
    </w:p>
    <w:p w:rsidR="000B0873" w:rsidRPr="004535B2" w:rsidRDefault="000B0873" w:rsidP="00CD0898">
      <w:pPr>
        <w:shd w:val="clear" w:color="auto" w:fill="FFFFFF"/>
        <w:tabs>
          <w:tab w:val="left" w:pos="720"/>
          <w:tab w:val="left" w:pos="1440"/>
          <w:tab w:val="left" w:pos="2160"/>
          <w:tab w:val="left" w:pos="2880"/>
        </w:tabs>
        <w:spacing w:before="113" w:line="320" w:lineRule="atLeast"/>
        <w:ind w:right="5"/>
        <w:jc w:val="both"/>
        <w:rPr>
          <w:rFonts w:ascii="Times New Roman" w:hAnsi="Times New Roman" w:cs="Times New Roman"/>
          <w:sz w:val="24"/>
          <w:szCs w:val="24"/>
        </w:rPr>
      </w:pPr>
      <w:r w:rsidRPr="004535B2">
        <w:rPr>
          <w:rFonts w:ascii="Times New Roman" w:hAnsi="Times New Roman" w:cs="Times New Roman"/>
          <w:color w:val="000000"/>
          <w:spacing w:val="-4"/>
          <w:sz w:val="24"/>
          <w:szCs w:val="24"/>
        </w:rPr>
        <w:tab/>
        <w:t xml:space="preserve">Tata Steel outbid the Brazilian steelmaker Companhia Siderurgica nacional's (CSN) final offer </w:t>
      </w:r>
      <w:r w:rsidRPr="004535B2">
        <w:rPr>
          <w:rFonts w:ascii="Times New Roman" w:hAnsi="Times New Roman" w:cs="Times New Roman"/>
          <w:color w:val="000000"/>
          <w:spacing w:val="-3"/>
          <w:sz w:val="24"/>
          <w:szCs w:val="24"/>
        </w:rPr>
        <w:t xml:space="preserve">of 603 pence per share by offering 608 pence per share to acquire Corus.Tata Steel had first offered to </w:t>
      </w:r>
      <w:r w:rsidRPr="004535B2">
        <w:rPr>
          <w:rFonts w:ascii="Times New Roman" w:hAnsi="Times New Roman" w:cs="Times New Roman"/>
          <w:color w:val="000000"/>
          <w:spacing w:val="-4"/>
          <w:sz w:val="24"/>
          <w:szCs w:val="24"/>
        </w:rPr>
        <w:t xml:space="preserve">pay 455 pence per share of Corus, to close the deal at US $ 7.6 billion on October 17, 2006.CSN then offered 475 pence per share of Corus on November 17, 2006.fmally, an auction was initiated on January 31, 2007 and after nine rounds of bidding, Tata Steel could finally clinch the deal with its final bid 608 pence per share, almost 34 % higher than the first bid of 455 pence per share of Corus. Many analysts and industry experts felt that the acquisition deal was rather expensive for Tata Steel and </w:t>
      </w:r>
      <w:r w:rsidRPr="004535B2">
        <w:rPr>
          <w:rFonts w:ascii="Times New Roman" w:hAnsi="Times New Roman" w:cs="Times New Roman"/>
          <w:color w:val="000000"/>
          <w:spacing w:val="-2"/>
          <w:sz w:val="24"/>
          <w:szCs w:val="24"/>
        </w:rPr>
        <w:t xml:space="preserve">this move would overvalue the Steel industry world over. Commenting on the deal, sajjan Jindal, </w:t>
      </w:r>
      <w:r w:rsidRPr="004535B2">
        <w:rPr>
          <w:rFonts w:ascii="Times New Roman" w:hAnsi="Times New Roman" w:cs="Times New Roman"/>
          <w:color w:val="000000"/>
          <w:spacing w:val="-3"/>
          <w:sz w:val="24"/>
          <w:szCs w:val="24"/>
        </w:rPr>
        <w:t>Managing Director, jindal South West said, "The price paid is expensive and all steel companies may get rerated now but it's a good deal for the Industry"</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3"/>
          <w:sz w:val="24"/>
          <w:szCs w:val="24"/>
        </w:rPr>
        <w:tab/>
        <w:t xml:space="preserve">On January 31, 2007, Corus shares rose by 6.8 % to 601.5 pence on London stock exchange. However the TATA steel's shares fell by 10.7% to rs 463.95 on the Mumbai stock exchange. Indian </w:t>
      </w:r>
      <w:r w:rsidRPr="004535B2">
        <w:rPr>
          <w:rFonts w:ascii="Times New Roman" w:hAnsi="Times New Roman" w:cs="Times New Roman"/>
          <w:color w:val="000000"/>
          <w:spacing w:val="-5"/>
          <w:sz w:val="24"/>
          <w:szCs w:val="24"/>
        </w:rPr>
        <w:t xml:space="preserve">investors were really unhappy about the premium that Tata steel had agreed to pay to acquire corus.The </w:t>
      </w:r>
      <w:r w:rsidRPr="004535B2">
        <w:rPr>
          <w:rFonts w:ascii="Times New Roman" w:hAnsi="Times New Roman" w:cs="Times New Roman"/>
          <w:color w:val="000000"/>
          <w:spacing w:val="-3"/>
          <w:sz w:val="24"/>
          <w:szCs w:val="24"/>
        </w:rPr>
        <w:t xml:space="preserve">acquisition by Tata amounted to a total of 608 pence per share and US $ 12 billion which was paid in </w:t>
      </w:r>
      <w:r w:rsidRPr="004535B2">
        <w:rPr>
          <w:rFonts w:ascii="Times New Roman" w:hAnsi="Times New Roman" w:cs="Times New Roman"/>
          <w:color w:val="000000"/>
          <w:spacing w:val="-4"/>
          <w:sz w:val="24"/>
          <w:szCs w:val="24"/>
        </w:rPr>
        <w:t xml:space="preserve">cash. The price that they paid represents a very high 49 % premium </w:t>
      </w:r>
      <w:r w:rsidRPr="004535B2">
        <w:rPr>
          <w:rFonts w:ascii="Times New Roman" w:hAnsi="Times New Roman" w:cs="Times New Roman"/>
          <w:color w:val="000000"/>
          <w:spacing w:val="-4"/>
          <w:sz w:val="24"/>
          <w:szCs w:val="24"/>
        </w:rPr>
        <w:lastRenderedPageBreak/>
        <w:t xml:space="preserve">over the closing mid market share </w:t>
      </w:r>
      <w:r w:rsidRPr="004535B2">
        <w:rPr>
          <w:rFonts w:ascii="Times New Roman" w:hAnsi="Times New Roman" w:cs="Times New Roman"/>
          <w:color w:val="000000"/>
          <w:spacing w:val="-5"/>
          <w:sz w:val="24"/>
          <w:szCs w:val="24"/>
        </w:rPr>
        <w:t>price of Corus on 4</w:t>
      </w:r>
      <w:r w:rsidRPr="004535B2">
        <w:rPr>
          <w:rFonts w:ascii="Times New Roman" w:hAnsi="Times New Roman" w:cs="Times New Roman"/>
          <w:color w:val="000000"/>
          <w:spacing w:val="-5"/>
          <w:sz w:val="24"/>
          <w:szCs w:val="24"/>
          <w:vertAlign w:val="superscript"/>
        </w:rPr>
        <w:t>th</w:t>
      </w:r>
      <w:r w:rsidRPr="004535B2">
        <w:rPr>
          <w:rFonts w:ascii="Times New Roman" w:hAnsi="Times New Roman" w:cs="Times New Roman"/>
          <w:color w:val="000000"/>
          <w:spacing w:val="-5"/>
          <w:sz w:val="24"/>
          <w:szCs w:val="24"/>
        </w:rPr>
        <w:t xml:space="preserve"> October 2006 and a premium of over 68 % over the average closing market share </w:t>
      </w:r>
      <w:r w:rsidRPr="004535B2">
        <w:rPr>
          <w:rFonts w:ascii="Times New Roman" w:hAnsi="Times New Roman" w:cs="Times New Roman"/>
          <w:color w:val="000000"/>
          <w:sz w:val="24"/>
          <w:szCs w:val="24"/>
        </w:rPr>
        <w:t xml:space="preserve">price over the twelve month period. Moreover since the deal was paid in cash so automatically it </w:t>
      </w:r>
      <w:r w:rsidRPr="004535B2">
        <w:rPr>
          <w:rFonts w:ascii="Times New Roman" w:hAnsi="Times New Roman" w:cs="Times New Roman"/>
          <w:color w:val="000000"/>
          <w:spacing w:val="-4"/>
          <w:sz w:val="24"/>
          <w:szCs w:val="24"/>
        </w:rPr>
        <w:t>became more costly which implied huge cash outflows from Tata Steel.</w:t>
      </w:r>
    </w:p>
    <w:p w:rsidR="000B0873" w:rsidRPr="004535B2" w:rsidRDefault="005D3FA9"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sz w:val="24"/>
          <w:szCs w:val="24"/>
        </w:rPr>
      </w:pPr>
      <w:r w:rsidRPr="004535B2">
        <w:rPr>
          <w:rFonts w:ascii="Times New Roman" w:hAnsi="Times New Roman" w:cs="Times New Roman"/>
          <w:b/>
          <w:bCs/>
          <w:color w:val="000000"/>
          <w:spacing w:val="-5"/>
          <w:sz w:val="24"/>
          <w:szCs w:val="24"/>
        </w:rPr>
        <w:t xml:space="preserve">ARCELOR MITTAL </w:t>
      </w:r>
      <w:r w:rsidRPr="004535B2">
        <w:rPr>
          <w:rFonts w:ascii="Times New Roman" w:hAnsi="Times New Roman" w:cs="Times New Roman"/>
          <w:color w:val="000000"/>
          <w:spacing w:val="-5"/>
          <w:sz w:val="24"/>
          <w:szCs w:val="24"/>
        </w:rPr>
        <w:t xml:space="preserve">VS </w:t>
      </w:r>
      <w:r w:rsidRPr="004535B2">
        <w:rPr>
          <w:rFonts w:ascii="Times New Roman" w:hAnsi="Times New Roman" w:cs="Times New Roman"/>
          <w:b/>
          <w:bCs/>
          <w:color w:val="000000"/>
          <w:spacing w:val="-5"/>
          <w:sz w:val="24"/>
          <w:szCs w:val="24"/>
        </w:rPr>
        <w:t>TATA CORUS</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1"/>
          <w:sz w:val="24"/>
          <w:szCs w:val="24"/>
        </w:rPr>
        <w:tab/>
        <w:t xml:space="preserve">Refusing to be drawn into a comparison with global steel tycoon L N Mittal, Tata group </w:t>
      </w:r>
      <w:r w:rsidRPr="004535B2">
        <w:rPr>
          <w:rFonts w:ascii="Times New Roman" w:hAnsi="Times New Roman" w:cs="Times New Roman"/>
          <w:color w:val="000000"/>
          <w:spacing w:val="-3"/>
          <w:sz w:val="24"/>
          <w:szCs w:val="24"/>
        </w:rPr>
        <w:t xml:space="preserve">chairman Ratan Tata said Corus acquisition was not driven by intention to match the world's largest </w:t>
      </w:r>
      <w:r w:rsidRPr="004535B2">
        <w:rPr>
          <w:rFonts w:ascii="Times New Roman" w:hAnsi="Times New Roman" w:cs="Times New Roman"/>
          <w:color w:val="000000"/>
          <w:spacing w:val="-4"/>
          <w:sz w:val="24"/>
          <w:szCs w:val="24"/>
        </w:rPr>
        <w:t xml:space="preserve">steelmaker. The combined entity of Tata-Corus will have a tremendous beneficial reach and scale of 24 </w:t>
      </w:r>
      <w:r w:rsidRPr="004535B2">
        <w:rPr>
          <w:rFonts w:ascii="Times New Roman" w:hAnsi="Times New Roman" w:cs="Times New Roman"/>
          <w:color w:val="000000"/>
          <w:sz w:val="24"/>
          <w:szCs w:val="24"/>
        </w:rPr>
        <w:t xml:space="preserve">million tons per annum and many synergies, but the market is not willing to wait for the benefits to </w:t>
      </w:r>
      <w:r w:rsidRPr="004535B2">
        <w:rPr>
          <w:rFonts w:ascii="Times New Roman" w:hAnsi="Times New Roman" w:cs="Times New Roman"/>
          <w:color w:val="000000"/>
          <w:spacing w:val="1"/>
          <w:sz w:val="24"/>
          <w:szCs w:val="24"/>
        </w:rPr>
        <w:t xml:space="preserve">come through. Besides, at an EV/EBITDA (enterprise value/earnings before interest, tax and </w:t>
      </w:r>
      <w:r w:rsidRPr="004535B2">
        <w:rPr>
          <w:rFonts w:ascii="Times New Roman" w:hAnsi="Times New Roman" w:cs="Times New Roman"/>
          <w:color w:val="000000"/>
          <w:spacing w:val="-4"/>
          <w:sz w:val="24"/>
          <w:szCs w:val="24"/>
        </w:rPr>
        <w:t xml:space="preserve">depreciation) of more than 8 times CY06 financials on consensus estimates and a replacement value of </w:t>
      </w:r>
      <w:r w:rsidRPr="004535B2">
        <w:rPr>
          <w:rFonts w:ascii="Times New Roman" w:hAnsi="Times New Roman" w:cs="Times New Roman"/>
          <w:color w:val="000000"/>
          <w:spacing w:val="-2"/>
          <w:sz w:val="24"/>
          <w:szCs w:val="24"/>
        </w:rPr>
        <w:t xml:space="preserve">$679 per ton , analysts believed that transaction valuation was stretched. In the Mittal Steel-Arcelor </w:t>
      </w:r>
      <w:r w:rsidRPr="004535B2">
        <w:rPr>
          <w:rFonts w:ascii="Times New Roman" w:hAnsi="Times New Roman" w:cs="Times New Roman"/>
          <w:color w:val="000000"/>
          <w:spacing w:val="-5"/>
          <w:sz w:val="24"/>
          <w:szCs w:val="24"/>
        </w:rPr>
        <w:t xml:space="preserve">deal, the EV/EBITDA was 6.2 times. In terms of EV/ton too, Tata Steel's price, at $700-710 per ton was </w:t>
      </w:r>
      <w:r w:rsidRPr="004535B2">
        <w:rPr>
          <w:rFonts w:ascii="Times New Roman" w:hAnsi="Times New Roman" w:cs="Times New Roman"/>
          <w:color w:val="000000"/>
          <w:spacing w:val="-4"/>
          <w:sz w:val="24"/>
          <w:szCs w:val="24"/>
        </w:rPr>
        <w:t xml:space="preserve">higher than what Arcelor commanded at $586 per ton. Also, in case of Mittal Steel-Arcelor, the deal involved a share swap along with cash. Tata Steel had to shell out hard cash for Corus. And that means </w:t>
      </w:r>
      <w:r w:rsidRPr="004535B2">
        <w:rPr>
          <w:rFonts w:ascii="Times New Roman" w:hAnsi="Times New Roman" w:cs="Times New Roman"/>
          <w:color w:val="000000"/>
          <w:spacing w:val="-3"/>
          <w:sz w:val="24"/>
          <w:szCs w:val="24"/>
        </w:rPr>
        <w:t xml:space="preserve">not just more debt on the Tata Steel balance sheet, but also an equity dilution. The company's gearing </w:t>
      </w:r>
      <w:r w:rsidRPr="004535B2">
        <w:rPr>
          <w:rFonts w:ascii="Times New Roman" w:hAnsi="Times New Roman" w:cs="Times New Roman"/>
          <w:color w:val="000000"/>
          <w:spacing w:val="-4"/>
          <w:sz w:val="24"/>
          <w:szCs w:val="24"/>
        </w:rPr>
        <w:t xml:space="preserve">was low at around 0.26:1, so it was in a position to take on debt of around Rs 8,000 crore, without the debt-equity ratio going for a toss. As for the equity dilution, Tata Steel had issued warrants to Tata Sons </w:t>
      </w:r>
      <w:r w:rsidRPr="004535B2">
        <w:rPr>
          <w:rFonts w:ascii="Times New Roman" w:hAnsi="Times New Roman" w:cs="Times New Roman"/>
          <w:color w:val="000000"/>
          <w:spacing w:val="-1"/>
          <w:sz w:val="24"/>
          <w:szCs w:val="24"/>
        </w:rPr>
        <w:t xml:space="preserve">in July 2006, Tata Sons was issued 2.7 crore shares of Rs 10 each at a price of Rs 516 per share </w:t>
      </w:r>
      <w:r w:rsidRPr="004535B2">
        <w:rPr>
          <w:rFonts w:ascii="Times New Roman" w:hAnsi="Times New Roman" w:cs="Times New Roman"/>
          <w:color w:val="000000"/>
          <w:spacing w:val="-5"/>
          <w:sz w:val="24"/>
          <w:szCs w:val="24"/>
        </w:rPr>
        <w:t>aggregating Rs 1,393 crore.</w:t>
      </w:r>
    </w:p>
    <w:p w:rsidR="000B0873" w:rsidRPr="004535B2" w:rsidRDefault="000B0873" w:rsidP="00CD0898">
      <w:pPr>
        <w:shd w:val="clear" w:color="auto" w:fill="FFFFFF"/>
        <w:tabs>
          <w:tab w:val="left" w:pos="720"/>
          <w:tab w:val="left" w:pos="1440"/>
          <w:tab w:val="left" w:pos="2160"/>
          <w:tab w:val="left" w:pos="2880"/>
        </w:tabs>
        <w:spacing w:before="113" w:line="320" w:lineRule="atLeast"/>
        <w:jc w:val="both"/>
        <w:rPr>
          <w:rFonts w:ascii="Times New Roman" w:hAnsi="Times New Roman" w:cs="Times New Roman"/>
          <w:sz w:val="24"/>
          <w:szCs w:val="24"/>
        </w:rPr>
      </w:pPr>
      <w:r w:rsidRPr="004535B2">
        <w:rPr>
          <w:rFonts w:ascii="Times New Roman" w:hAnsi="Times New Roman" w:cs="Times New Roman"/>
          <w:color w:val="000000"/>
          <w:spacing w:val="-5"/>
          <w:sz w:val="24"/>
          <w:szCs w:val="24"/>
        </w:rPr>
        <w:tab/>
        <w:t xml:space="preserve">The leading steel groups that follow Arcelor Mittal are quite a distance from owning 50 million </w:t>
      </w:r>
      <w:r w:rsidRPr="004535B2">
        <w:rPr>
          <w:rFonts w:ascii="Times New Roman" w:hAnsi="Times New Roman" w:cs="Times New Roman"/>
          <w:color w:val="000000"/>
          <w:spacing w:val="-3"/>
          <w:sz w:val="24"/>
          <w:szCs w:val="24"/>
        </w:rPr>
        <w:t xml:space="preserve">ton capacities each. In an industry with a capacity of nearly 1.3 billion tons, the ideal scene would be </w:t>
      </w:r>
      <w:r w:rsidRPr="004535B2">
        <w:rPr>
          <w:rFonts w:ascii="Times New Roman" w:hAnsi="Times New Roman" w:cs="Times New Roman"/>
          <w:color w:val="000000"/>
          <w:spacing w:val="-2"/>
          <w:sz w:val="24"/>
          <w:szCs w:val="24"/>
        </w:rPr>
        <w:t xml:space="preserve">half the capacity being owned by not more than ten groups. Tata Steel's audacious, but successful bid for Corus at an enterprise value of </w:t>
      </w:r>
      <w:r w:rsidRPr="004535B2">
        <w:rPr>
          <w:rFonts w:ascii="Times New Roman" w:eastAsia="Times New Roman" w:hAnsi="Times New Roman" w:cs="Times New Roman"/>
          <w:color w:val="000000"/>
          <w:spacing w:val="-2"/>
          <w:sz w:val="24"/>
          <w:szCs w:val="24"/>
        </w:rPr>
        <w:t xml:space="preserve">£6.7 million, including debts of £500 million, gives it a capacity of </w:t>
      </w:r>
      <w:r w:rsidRPr="004535B2">
        <w:rPr>
          <w:rFonts w:ascii="Times New Roman" w:eastAsia="Times New Roman" w:hAnsi="Times New Roman" w:cs="Times New Roman"/>
          <w:color w:val="000000"/>
          <w:spacing w:val="-4"/>
          <w:sz w:val="24"/>
          <w:szCs w:val="24"/>
        </w:rPr>
        <w:t xml:space="preserve">28 million </w:t>
      </w:r>
      <w:r w:rsidR="00903A25" w:rsidRPr="004535B2">
        <w:rPr>
          <w:rFonts w:ascii="Times New Roman" w:eastAsia="Times New Roman" w:hAnsi="Times New Roman" w:cs="Times New Roman"/>
          <w:color w:val="000000"/>
          <w:spacing w:val="-4"/>
          <w:sz w:val="24"/>
          <w:szCs w:val="24"/>
        </w:rPr>
        <w:t>tonnes</w:t>
      </w:r>
      <w:r w:rsidRPr="004535B2">
        <w:rPr>
          <w:rFonts w:ascii="Times New Roman" w:eastAsia="Times New Roman" w:hAnsi="Times New Roman" w:cs="Times New Roman"/>
          <w:color w:val="000000"/>
          <w:spacing w:val="-4"/>
          <w:sz w:val="24"/>
          <w:szCs w:val="24"/>
        </w:rPr>
        <w:t xml:space="preserve">, including 8.7 MT of its own. But the immediate stock market reaction to Tata Steel running away with the trophy in a head-to-head bidding with Brazil's CSN was negative, as market </w:t>
      </w:r>
      <w:r w:rsidRPr="004535B2">
        <w:rPr>
          <w:rFonts w:ascii="Times New Roman" w:eastAsia="Times New Roman" w:hAnsi="Times New Roman" w:cs="Times New Roman"/>
          <w:color w:val="000000"/>
          <w:spacing w:val="-5"/>
          <w:sz w:val="24"/>
          <w:szCs w:val="24"/>
        </w:rPr>
        <w:t xml:space="preserve">participants thought Corus at 608 pence, representing a premium of 153 pence on the opening offer, was an expensive buy. Whether the Tatas are paying an inflated price for Corus remained a subject of debate </w:t>
      </w:r>
      <w:r w:rsidRPr="004535B2">
        <w:rPr>
          <w:rFonts w:ascii="Times New Roman" w:eastAsia="Times New Roman" w:hAnsi="Times New Roman" w:cs="Times New Roman"/>
          <w:color w:val="000000"/>
          <w:spacing w:val="-2"/>
          <w:sz w:val="24"/>
          <w:szCs w:val="24"/>
        </w:rPr>
        <w:t xml:space="preserve">for some time. Ratan Tata was emphatic that he was not paying anything that is beyond prudence. It </w:t>
      </w:r>
      <w:r w:rsidRPr="004535B2">
        <w:rPr>
          <w:rFonts w:ascii="Times New Roman" w:eastAsia="Times New Roman" w:hAnsi="Times New Roman" w:cs="Times New Roman"/>
          <w:color w:val="000000"/>
          <w:spacing w:val="-3"/>
          <w:sz w:val="24"/>
          <w:szCs w:val="24"/>
        </w:rPr>
        <w:t xml:space="preserve">may not look so at this point, but the acquisition cost for the Tatas will be justified, as the valuation of </w:t>
      </w:r>
      <w:r w:rsidRPr="004535B2">
        <w:rPr>
          <w:rFonts w:ascii="Times New Roman" w:eastAsia="Times New Roman" w:hAnsi="Times New Roman" w:cs="Times New Roman"/>
          <w:color w:val="000000"/>
          <w:spacing w:val="-4"/>
          <w:sz w:val="24"/>
          <w:szCs w:val="24"/>
        </w:rPr>
        <w:t xml:space="preserve">steel assets around the world will keep on rising. Coras got sold at 9 times its earnings (EBITDA). Prior </w:t>
      </w:r>
      <w:r w:rsidRPr="004535B2">
        <w:rPr>
          <w:rFonts w:ascii="Times New Roman" w:eastAsia="Times New Roman" w:hAnsi="Times New Roman" w:cs="Times New Roman"/>
          <w:color w:val="000000"/>
          <w:spacing w:val="-3"/>
          <w:sz w:val="24"/>
          <w:szCs w:val="24"/>
        </w:rPr>
        <w:t xml:space="preserve">to that, Mittal muscled his way into Arcelor by paying 6.2 times the target company's earnings. To put </w:t>
      </w:r>
      <w:r w:rsidRPr="004535B2">
        <w:rPr>
          <w:rFonts w:ascii="Times New Roman" w:eastAsia="Times New Roman" w:hAnsi="Times New Roman" w:cs="Times New Roman"/>
          <w:color w:val="000000"/>
          <w:spacing w:val="-4"/>
          <w:sz w:val="24"/>
          <w:szCs w:val="24"/>
        </w:rPr>
        <w:t xml:space="preserve">it differently, Corus costs the Tatas $700 for each ton of steel against Mittal's payment of $670 a ton for </w:t>
      </w:r>
      <w:r w:rsidRPr="004535B2">
        <w:rPr>
          <w:rFonts w:ascii="Times New Roman" w:eastAsia="Times New Roman" w:hAnsi="Times New Roman" w:cs="Times New Roman"/>
          <w:color w:val="000000"/>
          <w:spacing w:val="-7"/>
          <w:sz w:val="24"/>
          <w:szCs w:val="24"/>
        </w:rPr>
        <w:t>Arcelor.</w:t>
      </w:r>
    </w:p>
    <w:p w:rsidR="000B0873" w:rsidRPr="004535B2" w:rsidRDefault="000B0873" w:rsidP="000B0873">
      <w:pPr>
        <w:shd w:val="clear" w:color="auto" w:fill="FFFFFF"/>
        <w:tabs>
          <w:tab w:val="left" w:pos="720"/>
          <w:tab w:val="left" w:pos="1440"/>
          <w:tab w:val="left" w:pos="2160"/>
          <w:tab w:val="left" w:pos="2880"/>
        </w:tabs>
        <w:spacing w:before="113" w:line="320" w:lineRule="atLeast"/>
        <w:jc w:val="center"/>
        <w:rPr>
          <w:rFonts w:ascii="Times New Roman" w:hAnsi="Times New Roman" w:cs="Times New Roman"/>
          <w:b/>
          <w:bCs/>
          <w:color w:val="000000"/>
          <w:sz w:val="24"/>
          <w:szCs w:val="24"/>
          <w:u w:val="single"/>
        </w:rPr>
      </w:pPr>
      <w:r w:rsidRPr="004535B2">
        <w:rPr>
          <w:rFonts w:ascii="Times New Roman" w:hAnsi="Times New Roman" w:cs="Times New Roman"/>
          <w:b/>
          <w:bCs/>
          <w:color w:val="000000"/>
          <w:sz w:val="24"/>
          <w:szCs w:val="24"/>
          <w:u w:val="single"/>
        </w:rPr>
        <w:t>Global Steel Ranking of Arcelor mittal and Tata Corus</w:t>
      </w:r>
    </w:p>
    <w:tbl>
      <w:tblPr>
        <w:tblW w:w="0" w:type="auto"/>
        <w:tblInd w:w="40" w:type="dxa"/>
        <w:tblLayout w:type="fixed"/>
        <w:tblCellMar>
          <w:left w:w="40" w:type="dxa"/>
          <w:right w:w="40" w:type="dxa"/>
        </w:tblCellMar>
        <w:tblLook w:val="0000"/>
      </w:tblPr>
      <w:tblGrid>
        <w:gridCol w:w="4234"/>
        <w:gridCol w:w="4234"/>
      </w:tblGrid>
      <w:tr w:rsidR="000B0873" w:rsidRPr="004535B2" w:rsidTr="00C97351">
        <w:trPr>
          <w:trHeight w:hRule="exact" w:val="250"/>
        </w:trPr>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1"/>
              </w:rPr>
              <w:t>Company</w:t>
            </w:r>
            <w:r w:rsidRPr="004535B2">
              <w:rPr>
                <w:rFonts w:ascii="Times New Roman" w:hAnsi="Times New Roman" w:cs="Times New Roman"/>
              </w:rPr>
              <w:t xml:space="preserve"> </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1"/>
              </w:rPr>
              <w:t>Capacity(in Million tones)</w:t>
            </w:r>
            <w:r w:rsidRPr="004535B2">
              <w:rPr>
                <w:rFonts w:ascii="Times New Roman" w:hAnsi="Times New Roman" w:cs="Times New Roman"/>
              </w:rPr>
              <w:t xml:space="preserve"> </w:t>
            </w:r>
          </w:p>
        </w:tc>
      </w:tr>
      <w:tr w:rsidR="000B0873" w:rsidRPr="004535B2" w:rsidTr="00C97351">
        <w:trPr>
          <w:trHeight w:hRule="exact" w:val="240"/>
        </w:trPr>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1"/>
              </w:rPr>
              <w:t>Arcelor-Mittal</w:t>
            </w:r>
            <w:r w:rsidRPr="004535B2">
              <w:rPr>
                <w:rFonts w:ascii="Times New Roman" w:hAnsi="Times New Roman" w:cs="Times New Roman"/>
              </w:rPr>
              <w:t xml:space="preserve"> </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rPr>
              <w:t>110</w:t>
            </w:r>
            <w:r w:rsidRPr="004535B2">
              <w:rPr>
                <w:rFonts w:ascii="Times New Roman" w:hAnsi="Times New Roman" w:cs="Times New Roman"/>
              </w:rPr>
              <w:t xml:space="preserve"> </w:t>
            </w:r>
          </w:p>
        </w:tc>
      </w:tr>
      <w:tr w:rsidR="000B0873" w:rsidRPr="004535B2" w:rsidTr="00C97351">
        <w:trPr>
          <w:trHeight w:hRule="exact" w:val="240"/>
        </w:trPr>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6"/>
              </w:rPr>
              <w:t>Nippon steel</w:t>
            </w:r>
            <w:r w:rsidRPr="004535B2">
              <w:rPr>
                <w:rFonts w:ascii="Times New Roman" w:hAnsi="Times New Roman" w:cs="Times New Roman"/>
              </w:rPr>
              <w:t xml:space="preserve"> </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rPr>
              <w:t>32</w:t>
            </w:r>
            <w:r w:rsidRPr="004535B2">
              <w:rPr>
                <w:rFonts w:ascii="Times New Roman" w:hAnsi="Times New Roman" w:cs="Times New Roman"/>
              </w:rPr>
              <w:t xml:space="preserve"> </w:t>
            </w:r>
          </w:p>
        </w:tc>
      </w:tr>
      <w:tr w:rsidR="000B0873" w:rsidRPr="004535B2" w:rsidTr="00C97351">
        <w:trPr>
          <w:trHeight w:hRule="exact" w:val="240"/>
        </w:trPr>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6"/>
              </w:rPr>
              <w:t>Posco</w:t>
            </w:r>
            <w:r w:rsidRPr="004535B2">
              <w:rPr>
                <w:rFonts w:ascii="Times New Roman" w:hAnsi="Times New Roman" w:cs="Times New Roman"/>
              </w:rPr>
              <w:t xml:space="preserve"> </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9"/>
              </w:rPr>
              <w:t>30.5</w:t>
            </w:r>
            <w:r w:rsidRPr="004535B2">
              <w:rPr>
                <w:rFonts w:ascii="Times New Roman" w:hAnsi="Times New Roman" w:cs="Times New Roman"/>
              </w:rPr>
              <w:t xml:space="preserve"> </w:t>
            </w:r>
          </w:p>
        </w:tc>
      </w:tr>
      <w:tr w:rsidR="000B0873" w:rsidRPr="004535B2" w:rsidTr="00C97351">
        <w:trPr>
          <w:trHeight w:hRule="exact" w:val="250"/>
        </w:trPr>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6"/>
              </w:rPr>
              <w:lastRenderedPageBreak/>
              <w:t>JEF steel</w:t>
            </w:r>
            <w:r w:rsidRPr="004535B2">
              <w:rPr>
                <w:rFonts w:ascii="Times New Roman" w:hAnsi="Times New Roman" w:cs="Times New Roman"/>
              </w:rPr>
              <w:t xml:space="preserve"> </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9"/>
              </w:rPr>
              <w:t>30.0</w:t>
            </w:r>
            <w:r w:rsidRPr="004535B2">
              <w:rPr>
                <w:rFonts w:ascii="Times New Roman" w:hAnsi="Times New Roman" w:cs="Times New Roman"/>
              </w:rPr>
              <w:t xml:space="preserve"> </w:t>
            </w:r>
          </w:p>
        </w:tc>
      </w:tr>
      <w:tr w:rsidR="000B0873" w:rsidRPr="004535B2" w:rsidTr="00C97351">
        <w:trPr>
          <w:trHeight w:hRule="exact" w:val="240"/>
        </w:trPr>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2"/>
              </w:rPr>
              <w:t>Tata- Corus</w:t>
            </w:r>
            <w:r w:rsidRPr="004535B2">
              <w:rPr>
                <w:rFonts w:ascii="Times New Roman" w:hAnsi="Times New Roman" w:cs="Times New Roman"/>
              </w:rPr>
              <w:t xml:space="preserve"> </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8"/>
              </w:rPr>
              <w:t>27.7</w:t>
            </w:r>
            <w:r w:rsidRPr="004535B2">
              <w:rPr>
                <w:rFonts w:ascii="Times New Roman" w:hAnsi="Times New Roman" w:cs="Times New Roman"/>
              </w:rPr>
              <w:t xml:space="preserve"> </w:t>
            </w:r>
          </w:p>
        </w:tc>
      </w:tr>
      <w:tr w:rsidR="000B0873" w:rsidRPr="004535B2" w:rsidTr="00C97351">
        <w:trPr>
          <w:trHeight w:hRule="exact" w:val="240"/>
        </w:trPr>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6"/>
              </w:rPr>
              <w:t>Bao steel China</w:t>
            </w:r>
            <w:r w:rsidRPr="004535B2">
              <w:rPr>
                <w:rFonts w:ascii="Times New Roman" w:hAnsi="Times New Roman" w:cs="Times New Roman"/>
              </w:rPr>
              <w:t xml:space="preserve"> </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6"/>
              </w:rPr>
              <w:t>23.0</w:t>
            </w:r>
            <w:r w:rsidRPr="004535B2">
              <w:rPr>
                <w:rFonts w:ascii="Times New Roman" w:hAnsi="Times New Roman" w:cs="Times New Roman"/>
              </w:rPr>
              <w:t xml:space="preserve"> </w:t>
            </w:r>
          </w:p>
        </w:tc>
      </w:tr>
      <w:tr w:rsidR="000B0873" w:rsidRPr="004535B2" w:rsidTr="00C97351">
        <w:trPr>
          <w:trHeight w:hRule="exact" w:val="259"/>
        </w:trPr>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spacing w:val="-6"/>
              </w:rPr>
              <w:t>US steel</w:t>
            </w:r>
            <w:r w:rsidRPr="004535B2">
              <w:rPr>
                <w:rFonts w:ascii="Times New Roman" w:hAnsi="Times New Roman" w:cs="Times New Roman"/>
              </w:rPr>
              <w:t xml:space="preserve"> </w:t>
            </w:r>
          </w:p>
        </w:tc>
        <w:tc>
          <w:tcPr>
            <w:tcW w:w="4234" w:type="dxa"/>
            <w:tcBorders>
              <w:top w:val="single" w:sz="6" w:space="0" w:color="auto"/>
              <w:left w:val="single" w:sz="6" w:space="0" w:color="auto"/>
              <w:bottom w:val="single" w:sz="6" w:space="0" w:color="auto"/>
              <w:right w:val="single" w:sz="6" w:space="0" w:color="auto"/>
            </w:tcBorders>
            <w:shd w:val="clear" w:color="auto" w:fill="FFFFFF"/>
          </w:tcPr>
          <w:p w:rsidR="000B0873" w:rsidRPr="004535B2" w:rsidRDefault="000B0873" w:rsidP="00C97351">
            <w:pPr>
              <w:shd w:val="clear" w:color="auto" w:fill="FFFFFF"/>
              <w:jc w:val="center"/>
              <w:rPr>
                <w:rFonts w:ascii="Times New Roman" w:hAnsi="Times New Roman" w:cs="Times New Roman"/>
              </w:rPr>
            </w:pPr>
            <w:r w:rsidRPr="004535B2">
              <w:rPr>
                <w:rFonts w:ascii="Times New Roman" w:hAnsi="Times New Roman" w:cs="Times New Roman"/>
                <w:color w:val="000000"/>
              </w:rPr>
              <w:t>19</w:t>
            </w:r>
            <w:r w:rsidRPr="004535B2">
              <w:rPr>
                <w:rFonts w:ascii="Times New Roman" w:hAnsi="Times New Roman" w:cs="Times New Roman"/>
              </w:rPr>
              <w:t xml:space="preserve"> </w:t>
            </w:r>
          </w:p>
        </w:tc>
      </w:tr>
    </w:tbl>
    <w:p w:rsidR="000B0873" w:rsidRPr="004535B2" w:rsidRDefault="000B0873"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sz w:val="24"/>
          <w:szCs w:val="24"/>
        </w:rPr>
      </w:pPr>
      <w:r w:rsidRPr="004535B2">
        <w:rPr>
          <w:rFonts w:ascii="Times New Roman" w:hAnsi="Times New Roman" w:cs="Times New Roman"/>
          <w:color w:val="000000"/>
          <w:spacing w:val="-4"/>
          <w:sz w:val="24"/>
          <w:szCs w:val="24"/>
        </w:rPr>
        <w:t>Source: International Iron and steel Institute</w:t>
      </w:r>
    </w:p>
    <w:p w:rsidR="000B0873" w:rsidRPr="004535B2" w:rsidRDefault="005D3FA9"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sz w:val="24"/>
          <w:szCs w:val="24"/>
        </w:rPr>
      </w:pPr>
      <w:r w:rsidRPr="004535B2">
        <w:rPr>
          <w:rFonts w:ascii="Times New Roman" w:hAnsi="Times New Roman" w:cs="Times New Roman"/>
          <w:b/>
          <w:bCs/>
          <w:color w:val="000000"/>
          <w:spacing w:val="-1"/>
          <w:sz w:val="24"/>
          <w:szCs w:val="24"/>
        </w:rPr>
        <w:t>BIBLIOGRAPHY &amp; REFERENCES</w:t>
      </w:r>
    </w:p>
    <w:p w:rsidR="000B0873" w:rsidRPr="004535B2" w:rsidRDefault="000B0873" w:rsidP="000B0873">
      <w:pPr>
        <w:widowControl w:val="0"/>
        <w:numPr>
          <w:ilvl w:val="0"/>
          <w:numId w:val="2"/>
        </w:numPr>
        <w:shd w:val="clear" w:color="auto" w:fill="FFFFFF"/>
        <w:tabs>
          <w:tab w:val="left" w:pos="720"/>
          <w:tab w:val="left" w:pos="840"/>
          <w:tab w:val="left" w:pos="1440"/>
          <w:tab w:val="left" w:pos="2160"/>
          <w:tab w:val="left" w:pos="2880"/>
        </w:tabs>
        <w:autoSpaceDE w:val="0"/>
        <w:autoSpaceDN w:val="0"/>
        <w:adjustRightInd w:val="0"/>
        <w:spacing w:before="113" w:after="0" w:line="320" w:lineRule="atLeast"/>
        <w:ind w:left="360" w:hanging="360"/>
        <w:jc w:val="both"/>
        <w:rPr>
          <w:rFonts w:ascii="Times New Roman" w:hAnsi="Times New Roman" w:cs="Times New Roman"/>
          <w:color w:val="000000"/>
          <w:spacing w:val="-24"/>
          <w:sz w:val="24"/>
          <w:szCs w:val="24"/>
        </w:rPr>
      </w:pPr>
      <w:r w:rsidRPr="004535B2">
        <w:rPr>
          <w:rFonts w:ascii="Times New Roman" w:hAnsi="Times New Roman" w:cs="Times New Roman"/>
          <w:color w:val="000000"/>
          <w:spacing w:val="-4"/>
          <w:sz w:val="24"/>
          <w:szCs w:val="24"/>
        </w:rPr>
        <w:t xml:space="preserve">Mergers and acquisitions in India ,2007, </w:t>
      </w:r>
      <w:r w:rsidRPr="004535B2">
        <w:rPr>
          <w:rFonts w:ascii="Times New Roman" w:hAnsi="Times New Roman" w:cs="Times New Roman"/>
          <w:color w:val="000000"/>
          <w:spacing w:val="-4"/>
          <w:sz w:val="24"/>
          <w:szCs w:val="24"/>
          <w:u w:val="single"/>
        </w:rPr>
        <w:t>WWW.iclg.CO.uk</w:t>
      </w:r>
    </w:p>
    <w:p w:rsidR="000B0873" w:rsidRPr="004535B2" w:rsidRDefault="000B0873" w:rsidP="000B0873">
      <w:pPr>
        <w:widowControl w:val="0"/>
        <w:numPr>
          <w:ilvl w:val="0"/>
          <w:numId w:val="2"/>
        </w:numPr>
        <w:shd w:val="clear" w:color="auto" w:fill="FFFFFF"/>
        <w:tabs>
          <w:tab w:val="left" w:pos="720"/>
          <w:tab w:val="left" w:pos="840"/>
          <w:tab w:val="left" w:pos="1440"/>
          <w:tab w:val="left" w:pos="2160"/>
          <w:tab w:val="left" w:pos="2880"/>
        </w:tabs>
        <w:autoSpaceDE w:val="0"/>
        <w:autoSpaceDN w:val="0"/>
        <w:adjustRightInd w:val="0"/>
        <w:spacing w:before="113" w:after="0" w:line="320" w:lineRule="atLeast"/>
        <w:ind w:left="360" w:hanging="360"/>
        <w:jc w:val="both"/>
        <w:rPr>
          <w:rFonts w:ascii="Times New Roman" w:hAnsi="Times New Roman" w:cs="Times New Roman"/>
          <w:color w:val="000000"/>
          <w:spacing w:val="-14"/>
          <w:sz w:val="24"/>
          <w:szCs w:val="24"/>
        </w:rPr>
      </w:pPr>
      <w:r w:rsidRPr="004535B2">
        <w:rPr>
          <w:rFonts w:ascii="Times New Roman" w:hAnsi="Times New Roman" w:cs="Times New Roman"/>
          <w:color w:val="000000"/>
          <w:spacing w:val="-5"/>
          <w:sz w:val="24"/>
          <w:szCs w:val="24"/>
        </w:rPr>
        <w:t>Brealey, Richard A and Myers ,Stewart C, principles of Corporate performance, Tata McGraw</w:t>
      </w:r>
      <w:r w:rsidRPr="004535B2">
        <w:rPr>
          <w:rFonts w:ascii="Times New Roman" w:hAnsi="Times New Roman" w:cs="Times New Roman"/>
          <w:color w:val="000000"/>
          <w:spacing w:val="-5"/>
          <w:sz w:val="24"/>
          <w:szCs w:val="24"/>
        </w:rPr>
        <w:br/>
        <w:t>Hill Publications.</w:t>
      </w:r>
    </w:p>
    <w:p w:rsidR="000B0873" w:rsidRPr="004535B2" w:rsidRDefault="000B0873" w:rsidP="000B0873">
      <w:pPr>
        <w:widowControl w:val="0"/>
        <w:numPr>
          <w:ilvl w:val="0"/>
          <w:numId w:val="2"/>
        </w:numPr>
        <w:shd w:val="clear" w:color="auto" w:fill="FFFFFF"/>
        <w:tabs>
          <w:tab w:val="left" w:pos="720"/>
          <w:tab w:val="left" w:pos="840"/>
          <w:tab w:val="left" w:pos="1440"/>
          <w:tab w:val="left" w:pos="2160"/>
          <w:tab w:val="left" w:pos="2880"/>
        </w:tabs>
        <w:autoSpaceDE w:val="0"/>
        <w:autoSpaceDN w:val="0"/>
        <w:adjustRightInd w:val="0"/>
        <w:spacing w:before="113" w:after="0" w:line="320" w:lineRule="atLeast"/>
        <w:ind w:left="360" w:hanging="360"/>
        <w:jc w:val="both"/>
        <w:rPr>
          <w:rFonts w:ascii="Times New Roman" w:hAnsi="Times New Roman" w:cs="Times New Roman"/>
          <w:color w:val="000000"/>
          <w:spacing w:val="-16"/>
          <w:sz w:val="24"/>
          <w:szCs w:val="24"/>
        </w:rPr>
      </w:pPr>
      <w:r w:rsidRPr="004535B2">
        <w:rPr>
          <w:rFonts w:ascii="Times New Roman" w:hAnsi="Times New Roman" w:cs="Times New Roman"/>
          <w:color w:val="000000"/>
          <w:spacing w:val="-4"/>
          <w:sz w:val="24"/>
          <w:szCs w:val="24"/>
        </w:rPr>
        <w:t>Rustogi, R.P, Investment Management- Theory and Practice,</w:t>
      </w:r>
      <w:r w:rsidR="00CD0898" w:rsidRPr="004535B2">
        <w:rPr>
          <w:rFonts w:ascii="Times New Roman" w:hAnsi="Times New Roman" w:cs="Times New Roman"/>
          <w:color w:val="000000"/>
          <w:spacing w:val="-4"/>
          <w:sz w:val="24"/>
          <w:szCs w:val="24"/>
        </w:rPr>
        <w:t xml:space="preserve"> </w:t>
      </w:r>
      <w:r w:rsidRPr="004535B2">
        <w:rPr>
          <w:rFonts w:ascii="Times New Roman" w:hAnsi="Times New Roman" w:cs="Times New Roman"/>
          <w:color w:val="000000"/>
          <w:spacing w:val="-4"/>
          <w:sz w:val="24"/>
          <w:szCs w:val="24"/>
        </w:rPr>
        <w:t>Sultan Chand &amp; Sons,2005.</w:t>
      </w:r>
    </w:p>
    <w:p w:rsidR="000B0873" w:rsidRPr="004535B2" w:rsidRDefault="000B0873" w:rsidP="000B0873">
      <w:pPr>
        <w:widowControl w:val="0"/>
        <w:numPr>
          <w:ilvl w:val="0"/>
          <w:numId w:val="2"/>
        </w:numPr>
        <w:shd w:val="clear" w:color="auto" w:fill="FFFFFF"/>
        <w:tabs>
          <w:tab w:val="left" w:pos="720"/>
          <w:tab w:val="left" w:pos="840"/>
          <w:tab w:val="left" w:pos="1440"/>
          <w:tab w:val="left" w:pos="2160"/>
          <w:tab w:val="left" w:pos="2880"/>
        </w:tabs>
        <w:autoSpaceDE w:val="0"/>
        <w:autoSpaceDN w:val="0"/>
        <w:adjustRightInd w:val="0"/>
        <w:spacing w:before="113" w:after="0" w:line="320" w:lineRule="atLeast"/>
        <w:ind w:left="360" w:hanging="360"/>
        <w:jc w:val="both"/>
        <w:rPr>
          <w:rFonts w:ascii="Times New Roman" w:hAnsi="Times New Roman" w:cs="Times New Roman"/>
          <w:color w:val="000000"/>
          <w:spacing w:val="-13"/>
          <w:sz w:val="24"/>
          <w:szCs w:val="24"/>
        </w:rPr>
      </w:pPr>
      <w:r w:rsidRPr="004535B2">
        <w:rPr>
          <w:rFonts w:ascii="Times New Roman" w:hAnsi="Times New Roman" w:cs="Times New Roman"/>
          <w:color w:val="000000"/>
          <w:spacing w:val="-4"/>
          <w:sz w:val="24"/>
          <w:szCs w:val="24"/>
        </w:rPr>
        <w:t>Tata and Coras, Economist, October 26, 2006</w:t>
      </w:r>
    </w:p>
    <w:p w:rsidR="000B0873" w:rsidRPr="004535B2" w:rsidRDefault="000B0873" w:rsidP="000B0873">
      <w:pPr>
        <w:widowControl w:val="0"/>
        <w:numPr>
          <w:ilvl w:val="0"/>
          <w:numId w:val="2"/>
        </w:numPr>
        <w:shd w:val="clear" w:color="auto" w:fill="FFFFFF"/>
        <w:tabs>
          <w:tab w:val="left" w:pos="720"/>
          <w:tab w:val="left" w:pos="840"/>
          <w:tab w:val="left" w:pos="1440"/>
          <w:tab w:val="left" w:pos="2160"/>
          <w:tab w:val="left" w:pos="2880"/>
        </w:tabs>
        <w:autoSpaceDE w:val="0"/>
        <w:autoSpaceDN w:val="0"/>
        <w:adjustRightInd w:val="0"/>
        <w:spacing w:before="113" w:after="0" w:line="320" w:lineRule="atLeast"/>
        <w:ind w:left="360" w:hanging="360"/>
        <w:jc w:val="both"/>
        <w:rPr>
          <w:rFonts w:ascii="Times New Roman" w:hAnsi="Times New Roman" w:cs="Times New Roman"/>
          <w:color w:val="000000"/>
          <w:spacing w:val="-16"/>
          <w:sz w:val="24"/>
          <w:szCs w:val="24"/>
        </w:rPr>
      </w:pPr>
      <w:r w:rsidRPr="004535B2">
        <w:rPr>
          <w:rFonts w:ascii="Times New Roman" w:hAnsi="Times New Roman" w:cs="Times New Roman"/>
          <w:color w:val="000000"/>
          <w:spacing w:val="-4"/>
          <w:sz w:val="24"/>
          <w:szCs w:val="24"/>
        </w:rPr>
        <w:t>Tata Coras deal among Asia's best for 2007, The Economic times, December 25, 2007</w:t>
      </w:r>
    </w:p>
    <w:p w:rsidR="000B0873" w:rsidRPr="004535B2" w:rsidRDefault="000B0873" w:rsidP="000B0873">
      <w:pPr>
        <w:shd w:val="clear" w:color="auto" w:fill="FFFFFF"/>
        <w:tabs>
          <w:tab w:val="left" w:pos="720"/>
          <w:tab w:val="left" w:pos="893"/>
          <w:tab w:val="left" w:pos="1440"/>
          <w:tab w:val="left" w:pos="2160"/>
          <w:tab w:val="left" w:pos="2880"/>
        </w:tabs>
        <w:spacing w:before="113" w:line="320" w:lineRule="atLeast"/>
        <w:ind w:left="360" w:hanging="360"/>
        <w:rPr>
          <w:rFonts w:ascii="Times New Roman" w:hAnsi="Times New Roman" w:cs="Times New Roman"/>
          <w:sz w:val="24"/>
          <w:szCs w:val="24"/>
        </w:rPr>
      </w:pPr>
      <w:r w:rsidRPr="004535B2">
        <w:rPr>
          <w:rFonts w:ascii="Times New Roman" w:hAnsi="Times New Roman" w:cs="Times New Roman"/>
          <w:color w:val="000000"/>
          <w:spacing w:val="-15"/>
          <w:sz w:val="24"/>
          <w:szCs w:val="24"/>
        </w:rPr>
        <w:t>6.</w:t>
      </w:r>
      <w:r w:rsidRPr="004535B2">
        <w:rPr>
          <w:rFonts w:ascii="Times New Roman" w:hAnsi="Times New Roman" w:cs="Times New Roman"/>
          <w:color w:val="000000"/>
          <w:sz w:val="24"/>
          <w:szCs w:val="24"/>
        </w:rPr>
        <w:tab/>
      </w:r>
      <w:r w:rsidRPr="004535B2">
        <w:rPr>
          <w:rFonts w:ascii="Times New Roman" w:hAnsi="Times New Roman" w:cs="Times New Roman"/>
          <w:color w:val="000000"/>
          <w:spacing w:val="-4"/>
          <w:sz w:val="24"/>
          <w:szCs w:val="24"/>
        </w:rPr>
        <w:t>Tata Steel annual reports</w:t>
      </w:r>
    </w:p>
    <w:p w:rsidR="000B0873" w:rsidRPr="004535B2" w:rsidRDefault="005D3FA9"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sz w:val="24"/>
          <w:szCs w:val="24"/>
        </w:rPr>
      </w:pPr>
      <w:r w:rsidRPr="004535B2">
        <w:rPr>
          <w:rFonts w:ascii="Times New Roman" w:hAnsi="Times New Roman" w:cs="Times New Roman"/>
          <w:b/>
          <w:bCs/>
          <w:color w:val="000000"/>
          <w:spacing w:val="-1"/>
          <w:sz w:val="24"/>
          <w:szCs w:val="24"/>
        </w:rPr>
        <w:t>JOURNALS &amp; MAGAZINES</w:t>
      </w:r>
    </w:p>
    <w:p w:rsidR="000B0873" w:rsidRPr="004535B2" w:rsidRDefault="000B0873"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sz w:val="24"/>
          <w:szCs w:val="24"/>
        </w:rPr>
      </w:pPr>
      <w:r w:rsidRPr="004535B2">
        <w:rPr>
          <w:rFonts w:ascii="Times New Roman" w:eastAsia="Times New Roman" w:hAnsi="Times New Roman" w:cs="Times New Roman"/>
          <w:color w:val="000000"/>
          <w:spacing w:val="-2"/>
          <w:sz w:val="24"/>
          <w:szCs w:val="24"/>
        </w:rPr>
        <w:t>•     Dalai Street</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4"/>
          <w:sz w:val="24"/>
          <w:szCs w:val="24"/>
        </w:rPr>
        <w:t>Finance India</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3"/>
          <w:sz w:val="24"/>
          <w:szCs w:val="24"/>
        </w:rPr>
        <w:t>ICAI - Capital Market</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5"/>
          <w:sz w:val="24"/>
          <w:szCs w:val="24"/>
        </w:rPr>
        <w:t>Money outlook</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5"/>
          <w:sz w:val="24"/>
          <w:szCs w:val="24"/>
        </w:rPr>
        <w:t>Indian Economy</w:t>
      </w:r>
    </w:p>
    <w:p w:rsidR="000B0873" w:rsidRPr="004535B2" w:rsidRDefault="005D3FA9" w:rsidP="000B0873">
      <w:pPr>
        <w:shd w:val="clear" w:color="auto" w:fill="FFFFFF"/>
        <w:tabs>
          <w:tab w:val="left" w:pos="720"/>
          <w:tab w:val="left" w:pos="1440"/>
          <w:tab w:val="left" w:pos="2160"/>
          <w:tab w:val="left" w:pos="2880"/>
        </w:tabs>
        <w:spacing w:before="113" w:line="320" w:lineRule="atLeast"/>
        <w:rPr>
          <w:rFonts w:ascii="Times New Roman" w:hAnsi="Times New Roman" w:cs="Times New Roman"/>
          <w:sz w:val="24"/>
          <w:szCs w:val="24"/>
        </w:rPr>
      </w:pPr>
      <w:r w:rsidRPr="004535B2">
        <w:rPr>
          <w:rFonts w:ascii="Times New Roman" w:hAnsi="Times New Roman" w:cs="Times New Roman"/>
          <w:b/>
          <w:bCs/>
          <w:color w:val="000000"/>
          <w:spacing w:val="-1"/>
          <w:sz w:val="24"/>
          <w:szCs w:val="24"/>
        </w:rPr>
        <w:t>WEBSITES REFERENCES</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4"/>
          <w:sz w:val="24"/>
          <w:szCs w:val="24"/>
          <w:u w:val="single"/>
        </w:rPr>
        <w:t>www.bseindia.com</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5"/>
          <w:sz w:val="24"/>
          <w:szCs w:val="24"/>
          <w:u w:val="single"/>
        </w:rPr>
        <w:t>www.domainb.com</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5"/>
          <w:sz w:val="24"/>
          <w:szCs w:val="24"/>
          <w:u w:val="single"/>
        </w:rPr>
        <w:t>www.sebi.gov.in</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5"/>
          <w:sz w:val="24"/>
          <w:szCs w:val="24"/>
          <w:u w:val="single"/>
        </w:rPr>
        <w:t>www.nseindia.com</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z w:val="24"/>
          <w:szCs w:val="24"/>
          <w:u w:val="single"/>
        </w:rPr>
        <w:t>www.statsindia.com</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5"/>
          <w:sz w:val="24"/>
          <w:szCs w:val="24"/>
          <w:u w:val="single"/>
        </w:rPr>
        <w:t>www.investopedia.com</w:t>
      </w:r>
    </w:p>
    <w:p w:rsidR="000B0873" w:rsidRPr="004535B2" w:rsidRDefault="000B0873"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r w:rsidRPr="004535B2">
        <w:rPr>
          <w:rFonts w:ascii="Times New Roman" w:eastAsia="Times New Roman" w:hAnsi="Times New Roman" w:cs="Times New Roman"/>
          <w:color w:val="000000"/>
          <w:spacing w:val="-4"/>
          <w:sz w:val="24"/>
          <w:szCs w:val="24"/>
          <w:u w:val="single"/>
        </w:rPr>
        <w:t>www.envestindia.com</w:t>
      </w:r>
    </w:p>
    <w:p w:rsidR="000B0873" w:rsidRPr="004535B2" w:rsidRDefault="00A13B09" w:rsidP="000B0873">
      <w:pPr>
        <w:widowControl w:val="0"/>
        <w:numPr>
          <w:ilvl w:val="0"/>
          <w:numId w:val="3"/>
        </w:numPr>
        <w:shd w:val="clear" w:color="auto" w:fill="FFFFFF"/>
        <w:tabs>
          <w:tab w:val="left" w:pos="720"/>
          <w:tab w:val="left" w:pos="1440"/>
          <w:tab w:val="left" w:pos="2160"/>
          <w:tab w:val="left" w:pos="2880"/>
        </w:tabs>
        <w:autoSpaceDE w:val="0"/>
        <w:autoSpaceDN w:val="0"/>
        <w:adjustRightInd w:val="0"/>
        <w:spacing w:before="113" w:after="0" w:line="320" w:lineRule="atLeast"/>
        <w:jc w:val="both"/>
        <w:rPr>
          <w:rFonts w:ascii="Times New Roman" w:eastAsia="Times New Roman" w:hAnsi="Times New Roman" w:cs="Times New Roman"/>
          <w:color w:val="000000"/>
          <w:sz w:val="24"/>
          <w:szCs w:val="24"/>
        </w:rPr>
      </w:pPr>
      <w:hyperlink r:id="rId11" w:history="1">
        <w:r w:rsidR="00334CD6" w:rsidRPr="004535B2">
          <w:rPr>
            <w:rStyle w:val="Hyperlink"/>
            <w:rFonts w:ascii="Times New Roman" w:eastAsia="Times New Roman" w:hAnsi="Times New Roman" w:cs="Times New Roman"/>
            <w:spacing w:val="-6"/>
            <w:sz w:val="24"/>
            <w:szCs w:val="24"/>
          </w:rPr>
          <w:t>www.moneycontrol.com</w:t>
        </w:r>
      </w:hyperlink>
    </w:p>
    <w:p w:rsidR="00334CD6" w:rsidRPr="004535B2" w:rsidRDefault="00334CD6" w:rsidP="00334CD6">
      <w:pPr>
        <w:pStyle w:val="Heading3"/>
      </w:pPr>
    </w:p>
    <w:p w:rsidR="00334CD6" w:rsidRPr="004535B2" w:rsidRDefault="00334CD6" w:rsidP="00334CD6">
      <w:pPr>
        <w:pStyle w:val="Heading3"/>
      </w:pPr>
    </w:p>
    <w:p w:rsidR="00334CD6" w:rsidRPr="004535B2" w:rsidRDefault="00334CD6" w:rsidP="00334CD6">
      <w:pPr>
        <w:pStyle w:val="Heading3"/>
      </w:pPr>
    </w:p>
    <w:sectPr w:rsidR="00334CD6" w:rsidRPr="004535B2" w:rsidSect="000A1FEC">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559" w:rsidRDefault="00737559" w:rsidP="000A1FEC">
      <w:pPr>
        <w:spacing w:after="0" w:line="240" w:lineRule="auto"/>
      </w:pPr>
      <w:r>
        <w:separator/>
      </w:r>
    </w:p>
  </w:endnote>
  <w:endnote w:type="continuationSeparator" w:id="1">
    <w:p w:rsidR="00737559" w:rsidRDefault="00737559" w:rsidP="000A1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404"/>
      <w:docPartObj>
        <w:docPartGallery w:val="Page Numbers (Bottom of Page)"/>
        <w:docPartUnique/>
      </w:docPartObj>
    </w:sdtPr>
    <w:sdtContent>
      <w:p w:rsidR="00A94C0A" w:rsidRDefault="00A13B09">
        <w:pPr>
          <w:pStyle w:val="Footer"/>
          <w:jc w:val="center"/>
        </w:pPr>
        <w:r>
          <w:fldChar w:fldCharType="begin"/>
        </w:r>
        <w:r w:rsidR="009B5B25">
          <w:instrText xml:space="preserve"> PAGE   \* MERGEFORMAT </w:instrText>
        </w:r>
        <w:r>
          <w:fldChar w:fldCharType="separate"/>
        </w:r>
        <w:r w:rsidR="005D3FA9">
          <w:rPr>
            <w:noProof/>
          </w:rPr>
          <w:t>8</w:t>
        </w:r>
        <w:r>
          <w:fldChar w:fldCharType="end"/>
        </w:r>
      </w:p>
    </w:sdtContent>
  </w:sdt>
  <w:p w:rsidR="00A94C0A" w:rsidRDefault="007375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559" w:rsidRDefault="00737559" w:rsidP="000A1FEC">
      <w:pPr>
        <w:spacing w:after="0" w:line="240" w:lineRule="auto"/>
      </w:pPr>
      <w:r>
        <w:separator/>
      </w:r>
    </w:p>
  </w:footnote>
  <w:footnote w:type="continuationSeparator" w:id="1">
    <w:p w:rsidR="00737559" w:rsidRDefault="00737559" w:rsidP="000A1F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281A2E"/>
    <w:lvl w:ilvl="0">
      <w:numFmt w:val="bullet"/>
      <w:lvlText w:val="*"/>
      <w:lvlJc w:val="left"/>
    </w:lvl>
  </w:abstractNum>
  <w:abstractNum w:abstractNumId="1">
    <w:nsid w:val="29EA407A"/>
    <w:multiLevelType w:val="multilevel"/>
    <w:tmpl w:val="8C4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F522A"/>
    <w:multiLevelType w:val="singleLevel"/>
    <w:tmpl w:val="D7847BE6"/>
    <w:lvl w:ilvl="0">
      <w:start w:val="1"/>
      <w:numFmt w:val="decimal"/>
      <w:lvlText w:val="%1."/>
      <w:legacy w:legacy="1" w:legacySpace="0" w:legacyIndent="360"/>
      <w:lvlJc w:val="left"/>
      <w:rPr>
        <w:rFonts w:ascii="Times New Roman" w:hAnsi="Times New Roman" w:cs="Times New Roman" w:hint="default"/>
      </w:rPr>
    </w:lvl>
  </w:abstractNum>
  <w:abstractNum w:abstractNumId="3">
    <w:nsid w:val="5A681C63"/>
    <w:multiLevelType w:val="singleLevel"/>
    <w:tmpl w:val="FFB0CF10"/>
    <w:lvl w:ilvl="0">
      <w:start w:val="1"/>
      <w:numFmt w:val="decimal"/>
      <w:lvlText w:val="%1."/>
      <w:legacy w:legacy="1" w:legacySpace="0" w:legacyIndent="375"/>
      <w:lvlJc w:val="left"/>
      <w:rPr>
        <w:rFonts w:ascii="Times New Roman" w:hAnsi="Times New Roman" w:cs="Times New Roman" w:hint="default"/>
      </w:rPr>
    </w:lvl>
  </w:abstractNum>
  <w:num w:numId="1">
    <w:abstractNumId w:val="3"/>
  </w:num>
  <w:num w:numId="2">
    <w:abstractNumId w:val="2"/>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B0873"/>
    <w:rsid w:val="0000072B"/>
    <w:rsid w:val="0004334E"/>
    <w:rsid w:val="00061D34"/>
    <w:rsid w:val="000A1FEC"/>
    <w:rsid w:val="000B0873"/>
    <w:rsid w:val="00106D4A"/>
    <w:rsid w:val="00207EE5"/>
    <w:rsid w:val="00233357"/>
    <w:rsid w:val="00245C3D"/>
    <w:rsid w:val="002B0A34"/>
    <w:rsid w:val="0031459D"/>
    <w:rsid w:val="00334CD6"/>
    <w:rsid w:val="003C4970"/>
    <w:rsid w:val="00410681"/>
    <w:rsid w:val="0042395B"/>
    <w:rsid w:val="004535B2"/>
    <w:rsid w:val="004F57FB"/>
    <w:rsid w:val="005D3FA9"/>
    <w:rsid w:val="00614E67"/>
    <w:rsid w:val="006236D3"/>
    <w:rsid w:val="00634648"/>
    <w:rsid w:val="00737559"/>
    <w:rsid w:val="007D62DC"/>
    <w:rsid w:val="007E3A10"/>
    <w:rsid w:val="00903A25"/>
    <w:rsid w:val="00917FBB"/>
    <w:rsid w:val="00966885"/>
    <w:rsid w:val="009B5B25"/>
    <w:rsid w:val="00A13B09"/>
    <w:rsid w:val="00A242C4"/>
    <w:rsid w:val="00AF405A"/>
    <w:rsid w:val="00B0784E"/>
    <w:rsid w:val="00B43F74"/>
    <w:rsid w:val="00C655F7"/>
    <w:rsid w:val="00CA3416"/>
    <w:rsid w:val="00CD0898"/>
    <w:rsid w:val="00D8594E"/>
    <w:rsid w:val="00DE3F62"/>
    <w:rsid w:val="00E505D6"/>
    <w:rsid w:val="00F415C5"/>
    <w:rsid w:val="00F76CE1"/>
    <w:rsid w:val="00FA2262"/>
    <w:rsid w:val="00FE73A3"/>
    <w:rsid w:val="00FF25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EC"/>
  </w:style>
  <w:style w:type="paragraph" w:styleId="Heading3">
    <w:name w:val="heading 3"/>
    <w:basedOn w:val="Normal"/>
    <w:link w:val="Heading3Char"/>
    <w:uiPriority w:val="9"/>
    <w:qFormat/>
    <w:rsid w:val="00334CD6"/>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5">
    <w:name w:val="heading 5"/>
    <w:basedOn w:val="Normal"/>
    <w:next w:val="Normal"/>
    <w:link w:val="Heading5Char"/>
    <w:uiPriority w:val="9"/>
    <w:semiHidden/>
    <w:unhideWhenUsed/>
    <w:qFormat/>
    <w:rsid w:val="00E505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0873"/>
    <w:pPr>
      <w:tabs>
        <w:tab w:val="center" w:pos="4680"/>
        <w:tab w:val="right" w:pos="9360"/>
      </w:tabs>
      <w:spacing w:after="0" w:line="240" w:lineRule="auto"/>
      <w:ind w:left="547" w:hanging="547"/>
      <w:jc w:val="both"/>
    </w:pPr>
    <w:rPr>
      <w:rFonts w:eastAsiaTheme="minorHAnsi"/>
      <w:lang w:val="en-US" w:eastAsia="en-US"/>
    </w:rPr>
  </w:style>
  <w:style w:type="character" w:customStyle="1" w:styleId="FooterChar">
    <w:name w:val="Footer Char"/>
    <w:basedOn w:val="DefaultParagraphFont"/>
    <w:link w:val="Footer"/>
    <w:uiPriority w:val="99"/>
    <w:rsid w:val="000B0873"/>
    <w:rPr>
      <w:rFonts w:eastAsiaTheme="minorHAnsi"/>
      <w:lang w:val="en-US" w:eastAsia="en-US"/>
    </w:rPr>
  </w:style>
  <w:style w:type="paragraph" w:styleId="BalloonText">
    <w:name w:val="Balloon Text"/>
    <w:basedOn w:val="Normal"/>
    <w:link w:val="BalloonTextChar"/>
    <w:uiPriority w:val="99"/>
    <w:semiHidden/>
    <w:unhideWhenUsed/>
    <w:rsid w:val="000B0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73"/>
    <w:rPr>
      <w:rFonts w:ascii="Tahoma" w:hAnsi="Tahoma" w:cs="Tahoma"/>
      <w:sz w:val="16"/>
      <w:szCs w:val="16"/>
    </w:rPr>
  </w:style>
  <w:style w:type="character" w:styleId="Strong">
    <w:name w:val="Strong"/>
    <w:basedOn w:val="DefaultParagraphFont"/>
    <w:uiPriority w:val="22"/>
    <w:qFormat/>
    <w:rsid w:val="00410681"/>
    <w:rPr>
      <w:b/>
      <w:bCs/>
    </w:rPr>
  </w:style>
  <w:style w:type="paragraph" w:styleId="ListParagraph">
    <w:name w:val="List Paragraph"/>
    <w:basedOn w:val="Normal"/>
    <w:uiPriority w:val="34"/>
    <w:qFormat/>
    <w:rsid w:val="00410681"/>
    <w:pPr>
      <w:ind w:left="720"/>
      <w:contextualSpacing/>
    </w:pPr>
  </w:style>
  <w:style w:type="character" w:styleId="Hyperlink">
    <w:name w:val="Hyperlink"/>
    <w:basedOn w:val="DefaultParagraphFont"/>
    <w:uiPriority w:val="99"/>
    <w:unhideWhenUsed/>
    <w:rsid w:val="00AF405A"/>
    <w:rPr>
      <w:color w:val="0000FF" w:themeColor="hyperlink"/>
      <w:u w:val="single"/>
    </w:rPr>
  </w:style>
  <w:style w:type="character" w:customStyle="1" w:styleId="Heading3Char">
    <w:name w:val="Heading 3 Char"/>
    <w:basedOn w:val="DefaultParagraphFont"/>
    <w:link w:val="Heading3"/>
    <w:uiPriority w:val="9"/>
    <w:rsid w:val="00334CD6"/>
    <w:rPr>
      <w:rFonts w:ascii="Times New Roman" w:eastAsia="Times New Roman" w:hAnsi="Times New Roman" w:cs="Times New Roman"/>
      <w:b/>
      <w:bCs/>
      <w:sz w:val="27"/>
      <w:szCs w:val="27"/>
      <w:lang w:val="en-US" w:eastAsia="en-US"/>
    </w:rPr>
  </w:style>
  <w:style w:type="paragraph" w:styleId="NormalWeb">
    <w:name w:val="Normal (Web)"/>
    <w:basedOn w:val="Normal"/>
    <w:uiPriority w:val="99"/>
    <w:semiHidden/>
    <w:unhideWhenUsed/>
    <w:rsid w:val="00334CD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uiPriority w:val="9"/>
    <w:semiHidden/>
    <w:rsid w:val="00E505D6"/>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14777897">
      <w:bodyDiv w:val="1"/>
      <w:marLeft w:val="0"/>
      <w:marRight w:val="0"/>
      <w:marTop w:val="0"/>
      <w:marBottom w:val="0"/>
      <w:divBdr>
        <w:top w:val="none" w:sz="0" w:space="0" w:color="auto"/>
        <w:left w:val="none" w:sz="0" w:space="0" w:color="auto"/>
        <w:bottom w:val="none" w:sz="0" w:space="0" w:color="auto"/>
        <w:right w:val="none" w:sz="0" w:space="0" w:color="auto"/>
      </w:divBdr>
      <w:divsChild>
        <w:div w:id="1611742836">
          <w:marLeft w:val="0"/>
          <w:marRight w:val="0"/>
          <w:marTop w:val="0"/>
          <w:marBottom w:val="0"/>
          <w:divBdr>
            <w:top w:val="none" w:sz="0" w:space="0" w:color="auto"/>
            <w:left w:val="none" w:sz="0" w:space="0" w:color="auto"/>
            <w:bottom w:val="none" w:sz="0" w:space="0" w:color="auto"/>
            <w:right w:val="none" w:sz="0" w:space="0" w:color="auto"/>
          </w:divBdr>
          <w:divsChild>
            <w:div w:id="13598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571">
      <w:bodyDiv w:val="1"/>
      <w:marLeft w:val="0"/>
      <w:marRight w:val="0"/>
      <w:marTop w:val="0"/>
      <w:marBottom w:val="0"/>
      <w:divBdr>
        <w:top w:val="none" w:sz="0" w:space="0" w:color="auto"/>
        <w:left w:val="none" w:sz="0" w:space="0" w:color="auto"/>
        <w:bottom w:val="none" w:sz="0" w:space="0" w:color="auto"/>
        <w:right w:val="none" w:sz="0" w:space="0" w:color="auto"/>
      </w:divBdr>
      <w:divsChild>
        <w:div w:id="1556119127">
          <w:marLeft w:val="0"/>
          <w:marRight w:val="0"/>
          <w:marTop w:val="0"/>
          <w:marBottom w:val="0"/>
          <w:divBdr>
            <w:top w:val="none" w:sz="0" w:space="0" w:color="auto"/>
            <w:left w:val="none" w:sz="0" w:space="0" w:color="auto"/>
            <w:bottom w:val="none" w:sz="0" w:space="0" w:color="auto"/>
            <w:right w:val="none" w:sz="0" w:space="0" w:color="auto"/>
          </w:divBdr>
          <w:divsChild>
            <w:div w:id="241646485">
              <w:marLeft w:val="0"/>
              <w:marRight w:val="0"/>
              <w:marTop w:val="0"/>
              <w:marBottom w:val="0"/>
              <w:divBdr>
                <w:top w:val="none" w:sz="0" w:space="0" w:color="auto"/>
                <w:left w:val="none" w:sz="0" w:space="0" w:color="auto"/>
                <w:bottom w:val="none" w:sz="0" w:space="0" w:color="auto"/>
                <w:right w:val="none" w:sz="0" w:space="0" w:color="auto"/>
              </w:divBdr>
            </w:div>
            <w:div w:id="1311132701">
              <w:marLeft w:val="0"/>
              <w:marRight w:val="0"/>
              <w:marTop w:val="0"/>
              <w:marBottom w:val="0"/>
              <w:divBdr>
                <w:top w:val="none" w:sz="0" w:space="0" w:color="auto"/>
                <w:left w:val="none" w:sz="0" w:space="0" w:color="auto"/>
                <w:bottom w:val="none" w:sz="0" w:space="0" w:color="auto"/>
                <w:right w:val="none" w:sz="0" w:space="0" w:color="auto"/>
              </w:divBdr>
            </w:div>
            <w:div w:id="7414559">
              <w:marLeft w:val="0"/>
              <w:marRight w:val="0"/>
              <w:marTop w:val="0"/>
              <w:marBottom w:val="0"/>
              <w:divBdr>
                <w:top w:val="none" w:sz="0" w:space="0" w:color="auto"/>
                <w:left w:val="none" w:sz="0" w:space="0" w:color="auto"/>
                <w:bottom w:val="none" w:sz="0" w:space="0" w:color="auto"/>
                <w:right w:val="none" w:sz="0" w:space="0" w:color="auto"/>
              </w:divBdr>
              <w:divsChild>
                <w:div w:id="145826368">
                  <w:marLeft w:val="0"/>
                  <w:marRight w:val="0"/>
                  <w:marTop w:val="0"/>
                  <w:marBottom w:val="0"/>
                  <w:divBdr>
                    <w:top w:val="none" w:sz="0" w:space="0" w:color="auto"/>
                    <w:left w:val="none" w:sz="0" w:space="0" w:color="auto"/>
                    <w:bottom w:val="none" w:sz="0" w:space="0" w:color="auto"/>
                    <w:right w:val="none" w:sz="0" w:space="0" w:color="auto"/>
                  </w:divBdr>
                  <w:divsChild>
                    <w:div w:id="1793818136">
                      <w:marLeft w:val="0"/>
                      <w:marRight w:val="0"/>
                      <w:marTop w:val="0"/>
                      <w:marBottom w:val="0"/>
                      <w:divBdr>
                        <w:top w:val="none" w:sz="0" w:space="0" w:color="auto"/>
                        <w:left w:val="none" w:sz="0" w:space="0" w:color="auto"/>
                        <w:bottom w:val="none" w:sz="0" w:space="0" w:color="auto"/>
                        <w:right w:val="none" w:sz="0" w:space="0" w:color="auto"/>
                      </w:divBdr>
                      <w:divsChild>
                        <w:div w:id="416830070">
                          <w:marLeft w:val="0"/>
                          <w:marRight w:val="0"/>
                          <w:marTop w:val="0"/>
                          <w:marBottom w:val="0"/>
                          <w:divBdr>
                            <w:top w:val="none" w:sz="0" w:space="0" w:color="auto"/>
                            <w:left w:val="none" w:sz="0" w:space="0" w:color="auto"/>
                            <w:bottom w:val="none" w:sz="0" w:space="0" w:color="auto"/>
                            <w:right w:val="none" w:sz="0" w:space="0" w:color="auto"/>
                          </w:divBdr>
                        </w:div>
                        <w:div w:id="509107983">
                          <w:marLeft w:val="0"/>
                          <w:marRight w:val="0"/>
                          <w:marTop w:val="0"/>
                          <w:marBottom w:val="0"/>
                          <w:divBdr>
                            <w:top w:val="none" w:sz="0" w:space="0" w:color="auto"/>
                            <w:left w:val="none" w:sz="0" w:space="0" w:color="auto"/>
                            <w:bottom w:val="none" w:sz="0" w:space="0" w:color="auto"/>
                            <w:right w:val="none" w:sz="0" w:space="0" w:color="auto"/>
                          </w:divBdr>
                        </w:div>
                        <w:div w:id="18002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3483">
              <w:marLeft w:val="0"/>
              <w:marRight w:val="0"/>
              <w:marTop w:val="0"/>
              <w:marBottom w:val="0"/>
              <w:divBdr>
                <w:top w:val="none" w:sz="0" w:space="0" w:color="auto"/>
                <w:left w:val="none" w:sz="0" w:space="0" w:color="auto"/>
                <w:bottom w:val="none" w:sz="0" w:space="0" w:color="auto"/>
                <w:right w:val="none" w:sz="0" w:space="0" w:color="auto"/>
              </w:divBdr>
              <w:divsChild>
                <w:div w:id="460539191">
                  <w:marLeft w:val="0"/>
                  <w:marRight w:val="0"/>
                  <w:marTop w:val="0"/>
                  <w:marBottom w:val="0"/>
                  <w:divBdr>
                    <w:top w:val="none" w:sz="0" w:space="0" w:color="auto"/>
                    <w:left w:val="none" w:sz="0" w:space="0" w:color="auto"/>
                    <w:bottom w:val="none" w:sz="0" w:space="0" w:color="auto"/>
                    <w:right w:val="none" w:sz="0" w:space="0" w:color="auto"/>
                  </w:divBdr>
                  <w:divsChild>
                    <w:div w:id="4796509">
                      <w:marLeft w:val="0"/>
                      <w:marRight w:val="0"/>
                      <w:marTop w:val="0"/>
                      <w:marBottom w:val="0"/>
                      <w:divBdr>
                        <w:top w:val="none" w:sz="0" w:space="0" w:color="auto"/>
                        <w:left w:val="none" w:sz="0" w:space="0" w:color="auto"/>
                        <w:bottom w:val="none" w:sz="0" w:space="0" w:color="auto"/>
                        <w:right w:val="none" w:sz="0" w:space="0" w:color="auto"/>
                      </w:divBdr>
                    </w:div>
                    <w:div w:id="501942703">
                      <w:marLeft w:val="0"/>
                      <w:marRight w:val="0"/>
                      <w:marTop w:val="0"/>
                      <w:marBottom w:val="0"/>
                      <w:divBdr>
                        <w:top w:val="none" w:sz="0" w:space="0" w:color="auto"/>
                        <w:left w:val="none" w:sz="0" w:space="0" w:color="auto"/>
                        <w:bottom w:val="none" w:sz="0" w:space="0" w:color="auto"/>
                        <w:right w:val="none" w:sz="0" w:space="0" w:color="auto"/>
                      </w:divBdr>
                      <w:divsChild>
                        <w:div w:id="112218388">
                          <w:marLeft w:val="0"/>
                          <w:marRight w:val="0"/>
                          <w:marTop w:val="0"/>
                          <w:marBottom w:val="0"/>
                          <w:divBdr>
                            <w:top w:val="none" w:sz="0" w:space="0" w:color="auto"/>
                            <w:left w:val="none" w:sz="0" w:space="0" w:color="auto"/>
                            <w:bottom w:val="none" w:sz="0" w:space="0" w:color="auto"/>
                            <w:right w:val="none" w:sz="0" w:space="0" w:color="auto"/>
                          </w:divBdr>
                          <w:divsChild>
                            <w:div w:id="1910310591">
                              <w:marLeft w:val="0"/>
                              <w:marRight w:val="0"/>
                              <w:marTop w:val="0"/>
                              <w:marBottom w:val="0"/>
                              <w:divBdr>
                                <w:top w:val="none" w:sz="0" w:space="0" w:color="auto"/>
                                <w:left w:val="none" w:sz="0" w:space="0" w:color="auto"/>
                                <w:bottom w:val="none" w:sz="0" w:space="0" w:color="auto"/>
                                <w:right w:val="none" w:sz="0" w:space="0" w:color="auto"/>
                              </w:divBdr>
                            </w:div>
                            <w:div w:id="1475372559">
                              <w:marLeft w:val="0"/>
                              <w:marRight w:val="0"/>
                              <w:marTop w:val="0"/>
                              <w:marBottom w:val="0"/>
                              <w:divBdr>
                                <w:top w:val="none" w:sz="0" w:space="0" w:color="auto"/>
                                <w:left w:val="none" w:sz="0" w:space="0" w:color="auto"/>
                                <w:bottom w:val="none" w:sz="0" w:space="0" w:color="auto"/>
                                <w:right w:val="none" w:sz="0" w:space="0" w:color="auto"/>
                              </w:divBdr>
                            </w:div>
                            <w:div w:id="20174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288279">
          <w:marLeft w:val="0"/>
          <w:marRight w:val="0"/>
          <w:marTop w:val="0"/>
          <w:marBottom w:val="0"/>
          <w:divBdr>
            <w:top w:val="none" w:sz="0" w:space="0" w:color="auto"/>
            <w:left w:val="none" w:sz="0" w:space="0" w:color="auto"/>
            <w:bottom w:val="none" w:sz="0" w:space="0" w:color="auto"/>
            <w:right w:val="none" w:sz="0" w:space="0" w:color="auto"/>
          </w:divBdr>
        </w:div>
      </w:divsChild>
    </w:div>
    <w:div w:id="1929078191">
      <w:bodyDiv w:val="1"/>
      <w:marLeft w:val="0"/>
      <w:marRight w:val="0"/>
      <w:marTop w:val="0"/>
      <w:marBottom w:val="0"/>
      <w:divBdr>
        <w:top w:val="none" w:sz="0" w:space="0" w:color="auto"/>
        <w:left w:val="none" w:sz="0" w:space="0" w:color="auto"/>
        <w:bottom w:val="none" w:sz="0" w:space="0" w:color="auto"/>
        <w:right w:val="none" w:sz="0" w:space="0" w:color="auto"/>
      </w:divBdr>
      <w:divsChild>
        <w:div w:id="66998608">
          <w:marLeft w:val="0"/>
          <w:marRight w:val="0"/>
          <w:marTop w:val="0"/>
          <w:marBottom w:val="0"/>
          <w:divBdr>
            <w:top w:val="none" w:sz="0" w:space="0" w:color="auto"/>
            <w:left w:val="none" w:sz="0" w:space="0" w:color="auto"/>
            <w:bottom w:val="none" w:sz="0" w:space="0" w:color="auto"/>
            <w:right w:val="none" w:sz="0" w:space="0" w:color="auto"/>
          </w:divBdr>
        </w:div>
        <w:div w:id="189606741">
          <w:marLeft w:val="0"/>
          <w:marRight w:val="0"/>
          <w:marTop w:val="0"/>
          <w:marBottom w:val="0"/>
          <w:divBdr>
            <w:top w:val="none" w:sz="0" w:space="0" w:color="auto"/>
            <w:left w:val="none" w:sz="0" w:space="0" w:color="auto"/>
            <w:bottom w:val="none" w:sz="0" w:space="0" w:color="auto"/>
            <w:right w:val="none" w:sz="0" w:space="0" w:color="auto"/>
          </w:divBdr>
        </w:div>
        <w:div w:id="1630015570">
          <w:marLeft w:val="0"/>
          <w:marRight w:val="0"/>
          <w:marTop w:val="0"/>
          <w:marBottom w:val="0"/>
          <w:divBdr>
            <w:top w:val="none" w:sz="0" w:space="0" w:color="auto"/>
            <w:left w:val="none" w:sz="0" w:space="0" w:color="auto"/>
            <w:bottom w:val="none" w:sz="0" w:space="0" w:color="auto"/>
            <w:right w:val="none" w:sz="0" w:space="0" w:color="auto"/>
          </w:divBdr>
        </w:div>
        <w:div w:id="621419144">
          <w:marLeft w:val="0"/>
          <w:marRight w:val="0"/>
          <w:marTop w:val="0"/>
          <w:marBottom w:val="0"/>
          <w:divBdr>
            <w:top w:val="none" w:sz="0" w:space="0" w:color="auto"/>
            <w:left w:val="none" w:sz="0" w:space="0" w:color="auto"/>
            <w:bottom w:val="none" w:sz="0" w:space="0" w:color="auto"/>
            <w:right w:val="none" w:sz="0" w:space="0" w:color="auto"/>
          </w:divBdr>
        </w:div>
        <w:div w:id="1351760408">
          <w:marLeft w:val="0"/>
          <w:marRight w:val="0"/>
          <w:marTop w:val="0"/>
          <w:marBottom w:val="0"/>
          <w:divBdr>
            <w:top w:val="none" w:sz="0" w:space="0" w:color="auto"/>
            <w:left w:val="none" w:sz="0" w:space="0" w:color="auto"/>
            <w:bottom w:val="none" w:sz="0" w:space="0" w:color="auto"/>
            <w:right w:val="none" w:sz="0" w:space="0" w:color="auto"/>
          </w:divBdr>
        </w:div>
        <w:div w:id="854076523">
          <w:marLeft w:val="0"/>
          <w:marRight w:val="0"/>
          <w:marTop w:val="0"/>
          <w:marBottom w:val="0"/>
          <w:divBdr>
            <w:top w:val="none" w:sz="0" w:space="0" w:color="auto"/>
            <w:left w:val="none" w:sz="0" w:space="0" w:color="auto"/>
            <w:bottom w:val="none" w:sz="0" w:space="0" w:color="auto"/>
            <w:right w:val="none" w:sz="0" w:space="0" w:color="auto"/>
          </w:divBdr>
        </w:div>
        <w:div w:id="529537102">
          <w:marLeft w:val="0"/>
          <w:marRight w:val="0"/>
          <w:marTop w:val="0"/>
          <w:marBottom w:val="0"/>
          <w:divBdr>
            <w:top w:val="none" w:sz="0" w:space="0" w:color="auto"/>
            <w:left w:val="none" w:sz="0" w:space="0" w:color="auto"/>
            <w:bottom w:val="none" w:sz="0" w:space="0" w:color="auto"/>
            <w:right w:val="none" w:sz="0" w:space="0" w:color="auto"/>
          </w:divBdr>
        </w:div>
      </w:divsChild>
    </w:div>
    <w:div w:id="19960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nu.das.kum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eycontrol.com" TargetMode="Externa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profashokmohant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EF7C0-31C8-485C-862F-D16257B1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User</cp:lastModifiedBy>
  <cp:revision>27</cp:revision>
  <dcterms:created xsi:type="dcterms:W3CDTF">2011-12-05T18:00:00Z</dcterms:created>
  <dcterms:modified xsi:type="dcterms:W3CDTF">2014-11-25T14:35:00Z</dcterms:modified>
</cp:coreProperties>
</file>